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DD" w:rsidRDefault="00B979A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18415</wp:posOffset>
                </wp:positionV>
                <wp:extent cx="572770" cy="173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1ADD" w:rsidRDefault="00B979AF">
                            <w:pPr>
                              <w:pStyle w:val="Teksttreci20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ksttreci2"/>
                                <w:sz w:val="22"/>
                                <w:szCs w:val="22"/>
                              </w:rPr>
                              <w:t>POLTAX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.25pt;margin-top:1.45pt;width:45.100000000000001pt;height:13.7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3"/>
                          <w:sz w:val="22"/>
                          <w:szCs w:val="22"/>
                        </w:rPr>
                        <w:t>POLTAX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2981"/>
        <w:gridCol w:w="2990"/>
      </w:tblGrid>
      <w:tr w:rsidR="00911ADD">
        <w:trPr>
          <w:trHeight w:hRule="exact" w:val="49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ADD" w:rsidRDefault="00B979AF">
            <w:pPr>
              <w:pStyle w:val="Inne0"/>
              <w:framePr w:w="11088" w:h="494" w:vSpace="384" w:wrap="notBeside" w:vAnchor="text" w:hAnchor="text" w:x="8" w:y="385"/>
              <w:spacing w:after="16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 xml:space="preserve">1. Identyfikator podatkowy NIP / numer PESEL </w:t>
            </w:r>
            <w:r>
              <w:rPr>
                <w:rStyle w:val="Inne"/>
                <w:sz w:val="10"/>
                <w:szCs w:val="10"/>
              </w:rPr>
              <w:t xml:space="preserve">(niepotrzebne skreślić) </w:t>
            </w:r>
            <w:r>
              <w:rPr>
                <w:rStyle w:val="Inne"/>
                <w:b/>
                <w:bCs/>
                <w:sz w:val="14"/>
                <w:szCs w:val="14"/>
              </w:rPr>
              <w:t>podatnika</w:t>
            </w:r>
          </w:p>
          <w:p w:rsidR="00911ADD" w:rsidRDefault="00B979AF">
            <w:pPr>
              <w:pStyle w:val="Inne0"/>
              <w:framePr w:w="11088" w:h="494" w:vSpace="384" w:wrap="notBeside" w:vAnchor="text" w:hAnchor="text" w:x="8" w:y="385"/>
              <w:tabs>
                <w:tab w:val="left" w:leader="hyphen" w:pos="322"/>
                <w:tab w:val="left" w:leader="hyphen" w:pos="643"/>
                <w:tab w:val="left" w:leader="hyphen" w:pos="970"/>
                <w:tab w:val="left" w:leader="hyphen" w:pos="1291"/>
                <w:tab w:val="left" w:leader="hyphen" w:pos="1618"/>
                <w:tab w:val="left" w:leader="hyphen" w:pos="1944"/>
                <w:tab w:val="left" w:leader="hyphen" w:pos="2266"/>
                <w:tab w:val="left" w:leader="hyphen" w:pos="2592"/>
                <w:tab w:val="left" w:leader="hyphen" w:pos="2918"/>
                <w:tab w:val="left" w:leader="hyphen" w:pos="3240"/>
                <w:tab w:val="left" w:leader="hyphen" w:pos="3571"/>
              </w:tabs>
              <w:jc w:val="center"/>
              <w:rPr>
                <w:sz w:val="10"/>
                <w:szCs w:val="10"/>
              </w:rPr>
            </w:pPr>
            <w:r>
              <w:rPr>
                <w:rStyle w:val="Inne"/>
                <w:sz w:val="10"/>
                <w:szCs w:val="10"/>
              </w:rPr>
              <w:t>i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EDE"/>
          </w:tcPr>
          <w:p w:rsidR="00911ADD" w:rsidRDefault="00B979AF">
            <w:pPr>
              <w:pStyle w:val="Inne0"/>
              <w:framePr w:w="11088" w:h="494" w:vSpace="384" w:wrap="notBeside" w:vAnchor="text" w:hAnchor="text" w:x="8" w:y="385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2. Nr dokumentu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</w:tcPr>
          <w:p w:rsidR="00911ADD" w:rsidRDefault="00B979AF">
            <w:pPr>
              <w:pStyle w:val="Inne0"/>
              <w:framePr w:w="11088" w:h="494" w:vSpace="384" w:wrap="notBeside" w:vAnchor="text" w:hAnchor="text" w:x="8" w:y="385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3. Status</w:t>
            </w:r>
          </w:p>
        </w:tc>
      </w:tr>
    </w:tbl>
    <w:p w:rsidR="00911ADD" w:rsidRDefault="00B979AF">
      <w:pPr>
        <w:pStyle w:val="Podpistabeli0"/>
        <w:framePr w:w="8678" w:h="331" w:hSpace="7" w:wrap="notBeside" w:vAnchor="text" w:hAnchor="text" w:x="2226" w:y="1"/>
      </w:pPr>
      <w:r>
        <w:rPr>
          <w:rStyle w:val="Podpistabeli"/>
        </w:rPr>
        <w:t xml:space="preserve">POLA JASNE WYPEŁNIA PODATNIK, POLA CIEMNE WYPEŁNIA URZĄD. WYPEŁNIĆ DUŻYMI, DRUKOWANYMI LITERAMI, CZARNYM LUB </w:t>
      </w:r>
      <w:r>
        <w:rPr>
          <w:rStyle w:val="Podpistabeli"/>
        </w:rPr>
        <w:t>NIEBIESKIM KOLOREM.</w:t>
      </w:r>
    </w:p>
    <w:p w:rsidR="00911ADD" w:rsidRDefault="00B979AF">
      <w:pPr>
        <w:pStyle w:val="Podpistabeli0"/>
        <w:framePr w:w="8678" w:h="331" w:hSpace="7" w:wrap="notBeside" w:vAnchor="text" w:hAnchor="text" w:x="2226" w:y="1"/>
        <w:jc w:val="right"/>
      </w:pPr>
      <w:r>
        <w:rPr>
          <w:rStyle w:val="Podpistabeli"/>
        </w:rPr>
        <w:t xml:space="preserve">Składanie w wersji elektronicznej: </w:t>
      </w:r>
      <w:hyperlink r:id="rId6" w:history="1">
        <w:r>
          <w:rPr>
            <w:rStyle w:val="Podpistabeli"/>
          </w:rPr>
          <w:t>www.podatki.gov.pl</w:t>
        </w:r>
      </w:hyperlink>
    </w:p>
    <w:p w:rsidR="00911ADD" w:rsidRDefault="00911ADD" w:rsidP="00926A0A">
      <w:pPr>
        <w:spacing w:after="120" w:line="1" w:lineRule="exact"/>
      </w:pPr>
    </w:p>
    <w:p w:rsidR="00E704DC" w:rsidRDefault="00B979AF" w:rsidP="00926A0A">
      <w:pPr>
        <w:pStyle w:val="Teksttreci30"/>
        <w:spacing w:after="120"/>
        <w:jc w:val="both"/>
        <w:rPr>
          <w:rStyle w:val="Teksttreci3"/>
          <w:b/>
          <w:bCs/>
        </w:rPr>
      </w:pPr>
      <w:r>
        <w:rPr>
          <w:rStyle w:val="Teksttreci3"/>
          <w:b/>
          <w:bCs/>
        </w:rPr>
        <w:t>PIT-OP</w:t>
      </w:r>
    </w:p>
    <w:p w:rsidR="00E704DC" w:rsidRPr="00926A0A" w:rsidRDefault="00B979AF" w:rsidP="00926A0A">
      <w:pPr>
        <w:pStyle w:val="Teksttreci30"/>
        <w:spacing w:after="120"/>
        <w:jc w:val="center"/>
        <w:rPr>
          <w:rStyle w:val="Teksttreci5"/>
          <w:b/>
          <w:bCs/>
          <w:sz w:val="24"/>
          <w:szCs w:val="24"/>
        </w:rPr>
      </w:pPr>
      <w:r w:rsidRPr="00E704DC">
        <w:rPr>
          <w:rStyle w:val="Teksttreci2"/>
          <w:b/>
          <w:bCs/>
          <w:sz w:val="24"/>
          <w:szCs w:val="24"/>
        </w:rPr>
        <w:t>OŚWIADCZENIE O PRZEKAZANIU LUB WYCOFANIU ZGODY NA PRZEKAZANIE CZĘŚCI</w:t>
      </w:r>
      <w:r w:rsidRPr="00E704DC">
        <w:rPr>
          <w:rStyle w:val="Teksttreci2"/>
          <w:b/>
          <w:bCs/>
          <w:sz w:val="24"/>
          <w:szCs w:val="24"/>
        </w:rPr>
        <w:br/>
        <w:t>PODATKU NALEŻNEGO NA RZECZ ORGANIZACJI POŻYTKU PUBLICZNEGO</w:t>
      </w:r>
    </w:p>
    <w:p w:rsidR="00926A0A" w:rsidRDefault="00926A0A" w:rsidP="00E704DC">
      <w:pPr>
        <w:pStyle w:val="Teksttreci40"/>
        <w:rPr>
          <w:rStyle w:val="Teksttreci4"/>
          <w:b/>
          <w:bCs/>
        </w:rPr>
      </w:pPr>
      <w:r>
        <w:rPr>
          <w:rStyle w:val="Teksttreci4"/>
          <w:b/>
          <w:bCs/>
        </w:rPr>
        <w:t xml:space="preserve">za     </w:t>
      </w:r>
    </w:p>
    <w:p w:rsidR="00911ADD" w:rsidRPr="00E704DC" w:rsidRDefault="00E704DC" w:rsidP="00E704DC">
      <w:pPr>
        <w:pStyle w:val="Teksttreci40"/>
        <w:rPr>
          <w:sz w:val="40"/>
          <w:szCs w:val="40"/>
        </w:rPr>
      </w:pPr>
      <w:bookmarkStart w:id="0" w:name="_GoBack"/>
      <w:bookmarkEnd w:id="0"/>
      <w:r>
        <w:rPr>
          <w:rStyle w:val="Teksttreci4"/>
          <w:b/>
          <w:bCs/>
        </w:rPr>
        <w:t xml:space="preserve">4. Rok </w:t>
      </w:r>
      <w:r w:rsidRPr="00E704DC">
        <w:rPr>
          <w:rStyle w:val="Teksttreci4"/>
          <w:b/>
          <w:bCs/>
          <w:sz w:val="40"/>
          <w:szCs w:val="40"/>
          <w:highlight w:val="yellow"/>
        </w:rPr>
        <w:t>2022</w:t>
      </w:r>
    </w:p>
    <w:p w:rsidR="00911ADD" w:rsidRDefault="00B979AF">
      <w:pPr>
        <w:pStyle w:val="Teksttreci0"/>
        <w:pBdr>
          <w:top w:val="single" w:sz="4" w:space="2" w:color="DFDFDF"/>
          <w:left w:val="single" w:sz="4" w:space="0" w:color="DFDFDF"/>
          <w:bottom w:val="single" w:sz="4" w:space="0" w:color="DFDFDF"/>
          <w:right w:val="single" w:sz="4" w:space="0" w:color="DFDFDF"/>
        </w:pBdr>
        <w:shd w:val="clear" w:color="auto" w:fill="DFDFDF"/>
        <w:tabs>
          <w:tab w:val="left" w:leader="underscore" w:pos="10963"/>
          <w:tab w:val="left" w:pos="10964"/>
        </w:tabs>
        <w:jc w:val="both"/>
      </w:pPr>
      <w:r>
        <w:rPr>
          <w:rStyle w:val="Teksttreci"/>
        </w:rPr>
        <w:t xml:space="preserve">Aby przekazać 1,5% podatku należnego na rzecz organizacji pożytku publicznego (OPP), należy wypełnić część C, natomiast aby wycofać uprzednio </w:t>
      </w:r>
      <w:r>
        <w:rPr>
          <w:rStyle w:val="Teksttreci"/>
          <w:u w:val="single"/>
        </w:rPr>
        <w:t>wyrażoną zgodę na przekazanie części podatku należnego na rzecz OPp, należy wypełnić część D.</w:t>
      </w:r>
      <w:r>
        <w:rPr>
          <w:rStyle w:val="Teksttreci"/>
        </w:rPr>
        <w:tab/>
      </w:r>
      <w:r>
        <w:rPr>
          <w:rStyle w:val="Teksttreci"/>
        </w:rPr>
        <w:t xml:space="preserve"> Podstawa prawna:</w:t>
      </w:r>
      <w:r>
        <w:rPr>
          <w:rStyle w:val="Teksttreci"/>
        </w:rPr>
        <w:tab/>
        <w:t>Art. 45c ust. 3a ustawy z dnia 26 lipca 1991 r. o podatku dochodowym od osób fizycznych (Dz. U. z 2021 r. poz. 1128, z późn. zm.),</w:t>
      </w:r>
    </w:p>
    <w:p w:rsidR="00911ADD" w:rsidRDefault="00B979AF">
      <w:pPr>
        <w:pStyle w:val="Teksttreci0"/>
        <w:pBdr>
          <w:top w:val="single" w:sz="0" w:space="0" w:color="DFDFDF"/>
          <w:left w:val="single" w:sz="0" w:space="0" w:color="DFDFDF"/>
          <w:bottom w:val="single" w:sz="0" w:space="0" w:color="DFDFDF"/>
          <w:right w:val="single" w:sz="0" w:space="0" w:color="DFDFDF"/>
        </w:pBdr>
        <w:shd w:val="clear" w:color="auto" w:fill="DFDFDF"/>
        <w:ind w:left="1620"/>
        <w:jc w:val="both"/>
      </w:pPr>
      <w:r>
        <w:rPr>
          <w:rStyle w:val="Teksttreci"/>
        </w:rPr>
        <w:t>zwanej dalej „ustawą”.</w:t>
      </w:r>
    </w:p>
    <w:p w:rsidR="00911ADD" w:rsidRDefault="00B979AF">
      <w:pPr>
        <w:pStyle w:val="Teksttreci0"/>
        <w:pBdr>
          <w:top w:val="single" w:sz="0" w:space="0" w:color="DFDFDF"/>
          <w:left w:val="single" w:sz="0" w:space="0" w:color="DFDFDF"/>
          <w:bottom w:val="single" w:sz="0" w:space="0" w:color="DFDFDF"/>
          <w:right w:val="single" w:sz="0" w:space="0" w:color="DFDFDF"/>
        </w:pBdr>
        <w:shd w:val="clear" w:color="auto" w:fill="DFDFDF"/>
        <w:tabs>
          <w:tab w:val="left" w:pos="1546"/>
        </w:tabs>
        <w:jc w:val="both"/>
      </w:pPr>
      <w:r>
        <w:rPr>
          <w:rStyle w:val="Teksttreci"/>
        </w:rPr>
        <w:t>Składający:</w:t>
      </w:r>
      <w:r>
        <w:rPr>
          <w:rStyle w:val="Teksttreci"/>
        </w:rPr>
        <w:tab/>
        <w:t>Podatnik podatku dochodowego od osób fizycznych, który od organu rentowe</w:t>
      </w:r>
      <w:r>
        <w:rPr>
          <w:rStyle w:val="Teksttreci"/>
        </w:rPr>
        <w:t>go otrzymał roczne obliczenie podatku PIT-40A,</w:t>
      </w:r>
    </w:p>
    <w:p w:rsidR="00911ADD" w:rsidRDefault="00B979AF">
      <w:pPr>
        <w:pStyle w:val="Teksttreci0"/>
        <w:pBdr>
          <w:top w:val="single" w:sz="0" w:space="0" w:color="DFDFDF"/>
          <w:left w:val="single" w:sz="0" w:space="0" w:color="DFDFDF"/>
          <w:bottom w:val="single" w:sz="0" w:space="0" w:color="DFDFDF"/>
          <w:right w:val="single" w:sz="0" w:space="0" w:color="DFDFDF"/>
        </w:pBdr>
        <w:shd w:val="clear" w:color="auto" w:fill="DFDFDF"/>
        <w:ind w:left="1620"/>
        <w:jc w:val="both"/>
      </w:pPr>
      <w:r>
        <w:rPr>
          <w:rStyle w:val="Teksttreci"/>
        </w:rPr>
        <w:t>o którym mowa w art. 34 ust. 9 ustawy.</w:t>
      </w:r>
    </w:p>
    <w:p w:rsidR="00911ADD" w:rsidRDefault="00B979AF">
      <w:pPr>
        <w:pStyle w:val="Teksttreci0"/>
        <w:pBdr>
          <w:top w:val="single" w:sz="0" w:space="0" w:color="DFDFDF"/>
          <w:left w:val="single" w:sz="0" w:space="0" w:color="DFDFDF"/>
          <w:bottom w:val="single" w:sz="0" w:space="0" w:color="DFDFDF"/>
          <w:right w:val="single" w:sz="0" w:space="0" w:color="DFDFDF"/>
        </w:pBdr>
        <w:shd w:val="clear" w:color="auto" w:fill="DFDFDF"/>
        <w:tabs>
          <w:tab w:val="left" w:pos="1546"/>
        </w:tabs>
        <w:jc w:val="both"/>
      </w:pPr>
      <w:r>
        <w:rPr>
          <w:rStyle w:val="Teksttreci"/>
        </w:rPr>
        <w:t>Termin składania:</w:t>
      </w:r>
      <w:r>
        <w:rPr>
          <w:rStyle w:val="Teksttreci"/>
        </w:rPr>
        <w:tab/>
        <w:t>Do 30 kwietnia roku następującego po roku podatkowym.</w:t>
      </w:r>
    </w:p>
    <w:p w:rsidR="00911ADD" w:rsidRDefault="00B979AF">
      <w:pPr>
        <w:pStyle w:val="Teksttreci0"/>
        <w:pBdr>
          <w:top w:val="single" w:sz="4" w:space="2" w:color="DFDFDF"/>
          <w:left w:val="single" w:sz="4" w:space="0" w:color="DFDFDF"/>
          <w:bottom w:val="single" w:sz="4" w:space="0" w:color="DFDFDF"/>
          <w:right w:val="single" w:sz="4" w:space="0" w:color="DFDFDF"/>
        </w:pBdr>
        <w:shd w:val="clear" w:color="auto" w:fill="DFDFDF"/>
        <w:tabs>
          <w:tab w:val="left" w:pos="1546"/>
        </w:tabs>
        <w:spacing w:after="92"/>
        <w:jc w:val="both"/>
      </w:pPr>
      <w:r>
        <w:rPr>
          <w:rStyle w:val="Teksttreci"/>
        </w:rPr>
        <w:t>Miejsce składania:</w:t>
      </w:r>
      <w:r>
        <w:rPr>
          <w:rStyle w:val="Teksttreci"/>
        </w:rPr>
        <w:tab/>
        <w:t>Urząd skarbowy, o którym mowa w art. 45 ust. 1 b ustawy.</w:t>
      </w:r>
    </w:p>
    <w:p w:rsidR="00911ADD" w:rsidRDefault="00B979AF">
      <w:pPr>
        <w:pStyle w:val="Teksttreci20"/>
        <w:pBdr>
          <w:top w:val="single" w:sz="0" w:space="2" w:color="DFDFDF"/>
          <w:left w:val="single" w:sz="0" w:space="0" w:color="DFDFDF"/>
          <w:bottom w:val="single" w:sz="0" w:space="0" w:color="DFDFDF"/>
          <w:right w:val="single" w:sz="0" w:space="0" w:color="DFDFDF"/>
        </w:pBdr>
        <w:shd w:val="clear" w:color="auto" w:fill="DFDFDF"/>
        <w:spacing w:after="60" w:line="240" w:lineRule="auto"/>
        <w:jc w:val="both"/>
      </w:pPr>
      <w:r>
        <w:rPr>
          <w:rStyle w:val="Teksttreci2"/>
          <w:b/>
          <w:bCs/>
        </w:rPr>
        <w:t xml:space="preserve">A. MIEJSCE SKŁADANIA </w:t>
      </w:r>
      <w:r>
        <w:rPr>
          <w:rStyle w:val="Teksttreci2"/>
          <w:b/>
          <w:bCs/>
        </w:rPr>
        <w:t>OŚWIADCZENIA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4128"/>
        <w:gridCol w:w="1776"/>
        <w:gridCol w:w="1608"/>
        <w:gridCol w:w="1709"/>
        <w:gridCol w:w="1421"/>
      </w:tblGrid>
      <w:tr w:rsidR="00911ADD">
        <w:trPr>
          <w:trHeight w:hRule="exact" w:val="542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DEDEDE"/>
          </w:tcPr>
          <w:p w:rsidR="00911ADD" w:rsidRDefault="00911ADD">
            <w:pPr>
              <w:rPr>
                <w:sz w:val="10"/>
                <w:szCs w:val="10"/>
              </w:rPr>
            </w:pPr>
          </w:p>
        </w:tc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ADD" w:rsidRDefault="00B979AF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5. Urząd skarbowy, do którego jest adresowane oświadczenie</w:t>
            </w:r>
          </w:p>
        </w:tc>
      </w:tr>
      <w:tr w:rsidR="00911ADD">
        <w:trPr>
          <w:trHeight w:hRule="exact" w:val="442"/>
          <w:jc w:val="center"/>
        </w:trPr>
        <w:tc>
          <w:tcPr>
            <w:tcW w:w="110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911ADD" w:rsidRDefault="00B979AF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B. DANE IDENTYFIKACYJNE PODATNIKA</w:t>
            </w:r>
          </w:p>
        </w:tc>
      </w:tr>
      <w:tr w:rsidR="00911ADD">
        <w:trPr>
          <w:trHeight w:hRule="exact" w:val="50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DEDEDE"/>
          </w:tcPr>
          <w:p w:rsidR="00911ADD" w:rsidRDefault="00911ADD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1ADD" w:rsidRDefault="00B979AF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6. Nazwisko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1ADD" w:rsidRDefault="00B979AF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7. Pierwsze imię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DD" w:rsidRDefault="00B979AF">
            <w:pPr>
              <w:pStyle w:val="Inne0"/>
              <w:spacing w:after="16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8. Data urodzenia</w:t>
            </w:r>
          </w:p>
          <w:p w:rsidR="00911ADD" w:rsidRDefault="00B979AF">
            <w:pPr>
              <w:pStyle w:val="Inne0"/>
              <w:tabs>
                <w:tab w:val="left" w:leader="hyphen" w:pos="317"/>
                <w:tab w:val="left" w:leader="hyphen" w:pos="648"/>
                <w:tab w:val="left" w:leader="hyphen" w:pos="1056"/>
                <w:tab w:val="left" w:leader="hyphen" w:pos="1387"/>
                <w:tab w:val="left" w:leader="hyphen" w:pos="1800"/>
                <w:tab w:val="left" w:leader="hyphen" w:pos="2122"/>
                <w:tab w:val="left" w:leader="hyphen" w:pos="2453"/>
                <w:tab w:val="left" w:leader="hyphen" w:pos="2779"/>
              </w:tabs>
              <w:rPr>
                <w:sz w:val="10"/>
                <w:szCs w:val="10"/>
              </w:rPr>
            </w:pPr>
            <w:r>
              <w:rPr>
                <w:rStyle w:val="Inne"/>
                <w:sz w:val="10"/>
                <w:szCs w:val="10"/>
              </w:rPr>
              <w:t>i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I-i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I-i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  <w:r>
              <w:rPr>
                <w:rStyle w:val="Inne"/>
                <w:sz w:val="10"/>
                <w:szCs w:val="10"/>
              </w:rPr>
              <w:tab/>
              <w:t>1</w:t>
            </w:r>
          </w:p>
        </w:tc>
      </w:tr>
      <w:tr w:rsidR="00911ADD">
        <w:trPr>
          <w:trHeight w:hRule="exact" w:val="710"/>
          <w:jc w:val="center"/>
        </w:trPr>
        <w:tc>
          <w:tcPr>
            <w:tcW w:w="110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911ADD" w:rsidRDefault="00B979AF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C. WNIOSEK O PRZEKAZANIE 1,5% PODATKU NALEŻNEGO NA RZECZ OPP</w:t>
            </w:r>
          </w:p>
          <w:p w:rsidR="00911ADD" w:rsidRDefault="00B979AF">
            <w:pPr>
              <w:pStyle w:val="Inne0"/>
              <w:spacing w:line="233" w:lineRule="auto"/>
              <w:ind w:left="440"/>
            </w:pPr>
            <w:r>
              <w:rPr>
                <w:rStyle w:val="Inne"/>
              </w:rPr>
              <w:t xml:space="preserve">Należy podać </w:t>
            </w:r>
            <w:r>
              <w:rPr>
                <w:rStyle w:val="Inne"/>
              </w:rPr>
              <w:t>numer wpisu do Krajowego Rejestru Sądowego (numer KRS) organizacji wybranej z wykazu prowadzonego na podstawie odrębnych przepisów</w:t>
            </w:r>
            <w:r>
              <w:rPr>
                <w:rStyle w:val="Inne"/>
                <w:b/>
                <w:bCs/>
              </w:rPr>
              <w:t xml:space="preserve">. </w:t>
            </w:r>
            <w:r>
              <w:rPr>
                <w:rStyle w:val="Inne"/>
              </w:rPr>
              <w:t>W przypadku wypełnienia części C nie wypełnia się części D.</w:t>
            </w:r>
          </w:p>
        </w:tc>
      </w:tr>
      <w:tr w:rsidR="00911ADD">
        <w:trPr>
          <w:trHeight w:hRule="exact" w:val="48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  <w:vAlign w:val="center"/>
          </w:tcPr>
          <w:p w:rsidR="00911ADD" w:rsidRDefault="00B979AF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C.1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DEDEDE"/>
            <w:vAlign w:val="center"/>
          </w:tcPr>
          <w:p w:rsidR="00911ADD" w:rsidRDefault="00B979AF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. INFORMACJA O OPP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DEDEDE"/>
          </w:tcPr>
          <w:p w:rsidR="00911ADD" w:rsidRDefault="00911AD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DEDEDE"/>
          </w:tcPr>
          <w:p w:rsidR="00911ADD" w:rsidRDefault="00911AD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DEDEDE"/>
          </w:tcPr>
          <w:p w:rsidR="00911ADD" w:rsidRDefault="00911AD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DEDEDE"/>
          </w:tcPr>
          <w:p w:rsidR="00911ADD" w:rsidRDefault="00911ADD">
            <w:pPr>
              <w:rPr>
                <w:sz w:val="10"/>
                <w:szCs w:val="10"/>
              </w:rPr>
            </w:pPr>
          </w:p>
        </w:tc>
      </w:tr>
      <w:tr w:rsidR="00911ADD">
        <w:trPr>
          <w:trHeight w:hRule="exact" w:val="48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DEDEDE"/>
          </w:tcPr>
          <w:p w:rsidR="00911ADD" w:rsidRDefault="00911ADD">
            <w:pPr>
              <w:rPr>
                <w:sz w:val="10"/>
                <w:szCs w:val="10"/>
              </w:rPr>
            </w:pPr>
          </w:p>
        </w:tc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4DC" w:rsidRPr="00E704DC" w:rsidRDefault="00B979AF">
            <w:pPr>
              <w:pStyle w:val="Inne0"/>
              <w:rPr>
                <w:rStyle w:val="Inne"/>
                <w:b/>
                <w:bCs/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9. Numer KRS</w:t>
            </w:r>
            <w:r w:rsidR="00E704DC">
              <w:rPr>
                <w:rStyle w:val="Inne"/>
                <w:b/>
                <w:bCs/>
                <w:sz w:val="14"/>
                <w:szCs w:val="14"/>
              </w:rPr>
              <w:t xml:space="preserve">                                                           </w:t>
            </w:r>
            <w:r w:rsidR="00E704DC">
              <w:rPr>
                <w:rStyle w:val="Inne"/>
                <w:b/>
                <w:bCs/>
                <w:sz w:val="36"/>
                <w:szCs w:val="36"/>
              </w:rPr>
              <w:t xml:space="preserve"> </w:t>
            </w:r>
            <w:r w:rsidR="00E704DC" w:rsidRPr="00E704DC">
              <w:rPr>
                <w:rStyle w:val="Inne"/>
                <w:b/>
                <w:bCs/>
                <w:sz w:val="36"/>
                <w:szCs w:val="36"/>
                <w:highlight w:val="yellow"/>
              </w:rPr>
              <w:t>0000043188</w:t>
            </w:r>
          </w:p>
          <w:p w:rsidR="00E704DC" w:rsidRDefault="00E704DC">
            <w:pPr>
              <w:pStyle w:val="Inne0"/>
              <w:rPr>
                <w:rStyle w:val="Inne"/>
                <w:b/>
                <w:bCs/>
                <w:sz w:val="36"/>
                <w:szCs w:val="36"/>
              </w:rPr>
            </w:pPr>
          </w:p>
          <w:p w:rsidR="00E704DC" w:rsidRPr="00E704DC" w:rsidRDefault="00E704DC">
            <w:pPr>
              <w:pStyle w:val="Inne0"/>
              <w:rPr>
                <w:sz w:val="36"/>
                <w:szCs w:val="36"/>
              </w:rPr>
            </w:pPr>
          </w:p>
        </w:tc>
      </w:tr>
      <w:tr w:rsidR="00911ADD">
        <w:trPr>
          <w:trHeight w:hRule="exact" w:val="68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DEDEDE"/>
          </w:tcPr>
          <w:p w:rsidR="00911ADD" w:rsidRDefault="00B979AF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C.2</w:t>
            </w:r>
          </w:p>
        </w:tc>
        <w:tc>
          <w:tcPr>
            <w:tcW w:w="1064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911ADD" w:rsidRDefault="00B979AF">
            <w:pPr>
              <w:pStyle w:val="Inne0"/>
              <w:spacing w:line="218" w:lineRule="auto"/>
            </w:pPr>
            <w:r>
              <w:rPr>
                <w:rStyle w:val="Inne"/>
                <w:sz w:val="24"/>
                <w:szCs w:val="24"/>
              </w:rPr>
              <w:t xml:space="preserve">. INFORMACJE UZUPEŁNIAJĄCE </w:t>
            </w:r>
            <w:r>
              <w:rPr>
                <w:rStyle w:val="Inne"/>
              </w:rPr>
              <w:t xml:space="preserve">Podatnicy, którzy wypełnili część C.1., w poz. 10 mogą podać cel szczegółowy 1,5%, a zaznaczając kwadrat w poz. 11, wyrazić zgodę na przekazanie OPP </w:t>
            </w:r>
            <w:r>
              <w:rPr>
                <w:rStyle w:val="Inne"/>
              </w:rPr>
              <w:t>swojego imienia, nazwiska i adresu wraz z informacją o kwocie. W poz. 12 można podać dodatkowe informacje, np. ułatwiające kontakt z podatnikiem (telefon, e-mail).</w:t>
            </w:r>
          </w:p>
        </w:tc>
      </w:tr>
      <w:tr w:rsidR="00911ADD">
        <w:trPr>
          <w:trHeight w:hRule="exact" w:val="48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DEDEDE"/>
          </w:tcPr>
          <w:p w:rsidR="00911ADD" w:rsidRDefault="00911ADD">
            <w:pPr>
              <w:rPr>
                <w:sz w:val="10"/>
                <w:szCs w:val="10"/>
              </w:rPr>
            </w:pPr>
          </w:p>
        </w:tc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1ADD" w:rsidRDefault="00B979AF">
            <w:pPr>
              <w:pStyle w:val="Inne0"/>
              <w:rPr>
                <w:rStyle w:val="Inne"/>
                <w:b/>
                <w:bCs/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10. Cel szczegółowy 1,5%</w:t>
            </w:r>
          </w:p>
          <w:p w:rsidR="00E704DC" w:rsidRPr="00E704DC" w:rsidRDefault="00E704DC">
            <w:pPr>
              <w:pStyle w:val="Inne0"/>
              <w:rPr>
                <w:sz w:val="32"/>
                <w:szCs w:val="32"/>
              </w:rPr>
            </w:pPr>
            <w:r w:rsidRPr="00E704DC">
              <w:rPr>
                <w:rStyle w:val="Inne"/>
                <w:b/>
                <w:bCs/>
                <w:sz w:val="32"/>
                <w:szCs w:val="32"/>
              </w:rPr>
              <w:t xml:space="preserve">                                                           Cele statutowe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DD" w:rsidRDefault="00B979AF">
            <w:pPr>
              <w:pStyle w:val="Inne0"/>
              <w:spacing w:line="314" w:lineRule="auto"/>
              <w:jc w:val="center"/>
              <w:rPr>
                <w:sz w:val="28"/>
                <w:szCs w:val="28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 xml:space="preserve">11. Wyrażam zgodę </w:t>
            </w:r>
            <w:r>
              <w:rPr>
                <w:rStyle w:val="Inne"/>
                <w:sz w:val="28"/>
                <w:szCs w:val="28"/>
              </w:rPr>
              <w:t>□</w:t>
            </w:r>
          </w:p>
        </w:tc>
      </w:tr>
      <w:tr w:rsidR="00911ADD">
        <w:trPr>
          <w:trHeight w:hRule="exact" w:val="523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DEDEDE"/>
          </w:tcPr>
          <w:p w:rsidR="00911ADD" w:rsidRDefault="00911ADD">
            <w:pPr>
              <w:rPr>
                <w:sz w:val="10"/>
                <w:szCs w:val="10"/>
              </w:rPr>
            </w:pPr>
          </w:p>
        </w:tc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ADD" w:rsidRDefault="00B979AF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12. Informacje dodatkowe</w:t>
            </w:r>
          </w:p>
        </w:tc>
      </w:tr>
      <w:tr w:rsidR="00911ADD">
        <w:trPr>
          <w:trHeight w:hRule="exact" w:val="758"/>
          <w:jc w:val="center"/>
        </w:trPr>
        <w:tc>
          <w:tcPr>
            <w:tcW w:w="110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bottom"/>
          </w:tcPr>
          <w:p w:rsidR="00911ADD" w:rsidRDefault="00B979AF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D. WYCOFANIE ZGODY NA PRZEKAZANIE CZĘŚCI PODATKU NALEŻNEGO NA RZECZ OPP</w:t>
            </w:r>
          </w:p>
          <w:p w:rsidR="00911ADD" w:rsidRDefault="00B979AF">
            <w:pPr>
              <w:pStyle w:val="Inne0"/>
              <w:spacing w:line="264" w:lineRule="auto"/>
              <w:ind w:left="440"/>
            </w:pPr>
            <w:r>
              <w:rPr>
                <w:rStyle w:val="Inne"/>
              </w:rPr>
              <w:t>Zaznaczenie kwadratu w poz. 13 oznacza wycofanie uprzednio wyrażonej zgody na przekazanie części podatku należnego na rzecz OPP</w:t>
            </w:r>
            <w:r>
              <w:rPr>
                <w:rStyle w:val="Inne"/>
              </w:rPr>
              <w:t xml:space="preserve"> na podstawie art. 45c ust. 3e ustawy.</w:t>
            </w:r>
          </w:p>
        </w:tc>
      </w:tr>
      <w:tr w:rsidR="00911ADD">
        <w:trPr>
          <w:trHeight w:hRule="exact" w:val="523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DEDEDE"/>
          </w:tcPr>
          <w:p w:rsidR="00911ADD" w:rsidRDefault="00911ADD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1ADD" w:rsidRDefault="00B979AF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13. Wycofanie zgody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1ADD" w:rsidRDefault="00B979AF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28"/>
                <w:szCs w:val="28"/>
              </w:rPr>
              <w:t xml:space="preserve">□ </w:t>
            </w:r>
            <w:r>
              <w:rPr>
                <w:rStyle w:val="Inne"/>
                <w:sz w:val="14"/>
                <w:szCs w:val="14"/>
              </w:rPr>
              <w:t>1. tak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:rsidR="00911ADD" w:rsidRDefault="00911AD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:rsidR="00911ADD" w:rsidRDefault="00911AD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1ADD" w:rsidRDefault="00911ADD">
            <w:pPr>
              <w:rPr>
                <w:sz w:val="10"/>
                <w:szCs w:val="10"/>
              </w:rPr>
            </w:pPr>
          </w:p>
        </w:tc>
      </w:tr>
      <w:tr w:rsidR="00911ADD">
        <w:trPr>
          <w:trHeight w:hRule="exact" w:val="504"/>
          <w:jc w:val="center"/>
        </w:trPr>
        <w:tc>
          <w:tcPr>
            <w:tcW w:w="110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911ADD" w:rsidRDefault="00B979AF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E. PODPIS PODATNIKA / OSOBY REPREZENTUJĄCEJ PODATNIKA</w:t>
            </w:r>
          </w:p>
        </w:tc>
      </w:tr>
      <w:tr w:rsidR="00911ADD">
        <w:trPr>
          <w:trHeight w:hRule="exact" w:val="494"/>
          <w:jc w:val="center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DEDE"/>
          </w:tcPr>
          <w:p w:rsidR="00911ADD" w:rsidRDefault="00911ADD">
            <w:pPr>
              <w:rPr>
                <w:sz w:val="10"/>
                <w:szCs w:val="10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ADD" w:rsidRDefault="00B979AF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14. Podpis podatnika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DD" w:rsidRDefault="00B979AF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15. Imię i nazwisko oraz podpis osoby reprezentującej podatnika</w:t>
            </w:r>
          </w:p>
        </w:tc>
      </w:tr>
    </w:tbl>
    <w:p w:rsidR="00911ADD" w:rsidRDefault="00B979AF">
      <w:pPr>
        <w:pStyle w:val="Podpistabeli0"/>
        <w:ind w:left="5011"/>
        <w:rPr>
          <w:sz w:val="16"/>
          <w:szCs w:val="16"/>
        </w:rPr>
      </w:pPr>
      <w:r>
        <w:rPr>
          <w:rStyle w:val="Podpistabeli"/>
          <w:b/>
          <w:bCs/>
          <w:sz w:val="16"/>
          <w:szCs w:val="16"/>
        </w:rPr>
        <w:t>Objaśnienie</w:t>
      </w:r>
    </w:p>
    <w:p w:rsidR="00911ADD" w:rsidRDefault="00911ADD">
      <w:pPr>
        <w:spacing w:after="59" w:line="1" w:lineRule="exact"/>
      </w:pPr>
    </w:p>
    <w:p w:rsidR="001327EB" w:rsidRPr="001327EB" w:rsidRDefault="00B979AF" w:rsidP="00926A0A">
      <w:pPr>
        <w:pStyle w:val="Teksttreci0"/>
        <w:spacing w:after="240" w:line="240" w:lineRule="auto"/>
        <w:jc w:val="both"/>
      </w:pPr>
      <w:r>
        <w:rPr>
          <w:rStyle w:val="Teksttreci"/>
        </w:rPr>
        <w:t xml:space="preserve">Złożenie oświadczenia z </w:t>
      </w:r>
      <w:r>
        <w:rPr>
          <w:rStyle w:val="Teksttreci"/>
        </w:rPr>
        <w:t>wypełnioną częścią C.1. oznacza wyrażenie zgody na przekazanie OPP części podatku w wysokości 1,5% podatku należnego.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437"/>
      </w:tblGrid>
      <w:tr w:rsidR="001327EB" w:rsidTr="0049457A">
        <w:trPr>
          <w:trHeight w:hRule="exact" w:val="374"/>
          <w:jc w:val="right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7EB" w:rsidRDefault="001327EB" w:rsidP="00926A0A">
            <w:pPr>
              <w:pStyle w:val="Inne0"/>
              <w:spacing w:after="240"/>
              <w:jc w:val="center"/>
              <w:rPr>
                <w:sz w:val="10"/>
                <w:szCs w:val="10"/>
              </w:rPr>
            </w:pPr>
            <w:r>
              <w:rPr>
                <w:rStyle w:val="Inne"/>
                <w:b/>
                <w:bCs/>
                <w:sz w:val="28"/>
                <w:szCs w:val="28"/>
              </w:rPr>
              <w:t>PIT-OP</w:t>
            </w:r>
            <w:r>
              <w:rPr>
                <w:rStyle w:val="Inne"/>
                <w:sz w:val="10"/>
                <w:szCs w:val="10"/>
              </w:rPr>
              <w:t>(2)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EB" w:rsidRDefault="001327EB" w:rsidP="00926A0A">
            <w:pPr>
              <w:pStyle w:val="Inne0"/>
              <w:spacing w:after="240"/>
              <w:jc w:val="right"/>
              <w:rPr>
                <w:sz w:val="12"/>
                <w:szCs w:val="12"/>
              </w:rPr>
            </w:pPr>
            <w:r>
              <w:rPr>
                <w:rStyle w:val="Inne"/>
                <w:sz w:val="24"/>
                <w:szCs w:val="24"/>
              </w:rPr>
              <w:t>1</w:t>
            </w:r>
            <w:r>
              <w:rPr>
                <w:rStyle w:val="Inne"/>
                <w:sz w:val="12"/>
                <w:szCs w:val="12"/>
              </w:rPr>
              <w:t>/1</w:t>
            </w:r>
          </w:p>
        </w:tc>
      </w:tr>
    </w:tbl>
    <w:p w:rsidR="000968E0" w:rsidRDefault="000968E0" w:rsidP="00926A0A"/>
    <w:sectPr w:rsidR="000968E0">
      <w:pgSz w:w="11900" w:h="16840"/>
      <w:pgMar w:top="406" w:right="389" w:bottom="326" w:left="40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AF" w:rsidRDefault="00B979AF">
      <w:r>
        <w:separator/>
      </w:r>
    </w:p>
  </w:endnote>
  <w:endnote w:type="continuationSeparator" w:id="0">
    <w:p w:rsidR="00B979AF" w:rsidRDefault="00B9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AF" w:rsidRDefault="00B979AF"/>
  </w:footnote>
  <w:footnote w:type="continuationSeparator" w:id="0">
    <w:p w:rsidR="00B979AF" w:rsidRDefault="00B979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DD"/>
    <w:rsid w:val="000968E0"/>
    <w:rsid w:val="000C67B8"/>
    <w:rsid w:val="001327EB"/>
    <w:rsid w:val="00911ADD"/>
    <w:rsid w:val="00926A0A"/>
    <w:rsid w:val="00B155D9"/>
    <w:rsid w:val="00B33436"/>
    <w:rsid w:val="00B979AF"/>
    <w:rsid w:val="00E704DC"/>
    <w:rsid w:val="00F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6C54B-55CA-4BD4-A2DD-4CFC7DF2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pacing w:after="160" w:line="233" w:lineRule="auto"/>
    </w:pPr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2"/>
      <w:szCs w:val="12"/>
    </w:rPr>
  </w:style>
  <w:style w:type="paragraph" w:customStyle="1" w:styleId="Teksttreci30">
    <w:name w:val="Tekst treści (3)"/>
    <w:basedOn w:val="Normalny"/>
    <w:link w:val="Teksttreci3"/>
    <w:pPr>
      <w:spacing w:after="260"/>
      <w:ind w:firstLine="20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pacing w:after="40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59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tki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PIT-OP</vt:lpstr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PIT-OP</dc:title>
  <dc:subject/>
  <dc:creator>Tomasz Przystański</dc:creator>
  <cp:keywords/>
  <cp:lastModifiedBy>Stowarzyszenie Emerytów</cp:lastModifiedBy>
  <cp:revision>3</cp:revision>
  <dcterms:created xsi:type="dcterms:W3CDTF">2023-01-28T19:11:00Z</dcterms:created>
  <dcterms:modified xsi:type="dcterms:W3CDTF">2023-01-30T13:51:00Z</dcterms:modified>
</cp:coreProperties>
</file>