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456" w:rsidRPr="006F5456" w:rsidRDefault="006F5456" w:rsidP="005B4308">
      <w:pPr>
        <w:pStyle w:val="Akapitzlist"/>
        <w:spacing w:line="240" w:lineRule="auto"/>
        <w:jc w:val="center"/>
        <w:rPr>
          <w:rFonts w:ascii="Times New Roman" w:hAnsi="Times New Roman" w:cs="Times New Roman"/>
          <w:sz w:val="24"/>
          <w:szCs w:val="24"/>
        </w:rPr>
      </w:pPr>
      <w:bookmarkStart w:id="0" w:name="_GoBack"/>
      <w:r>
        <w:rPr>
          <w:rFonts w:ascii="Times New Roman" w:hAnsi="Times New Roman" w:cs="Times New Roman"/>
          <w:b/>
        </w:rPr>
        <w:t>Wyrok Naczelnego</w:t>
      </w:r>
      <w:r w:rsidRPr="008A5663">
        <w:rPr>
          <w:rFonts w:ascii="Times New Roman" w:hAnsi="Times New Roman" w:cs="Times New Roman"/>
          <w:b/>
        </w:rPr>
        <w:t xml:space="preserve"> Sąd</w:t>
      </w:r>
      <w:r>
        <w:rPr>
          <w:rFonts w:ascii="Times New Roman" w:hAnsi="Times New Roman" w:cs="Times New Roman"/>
          <w:b/>
        </w:rPr>
        <w:t>u Administracyjnego</w:t>
      </w:r>
      <w:r>
        <w:rPr>
          <w:rFonts w:ascii="Times New Roman" w:hAnsi="Times New Roman" w:cs="Times New Roman"/>
          <w:b/>
          <w:bCs/>
        </w:rPr>
        <w:t xml:space="preserve"> z 29 kwietnia 2020 roku, sygn. akt </w:t>
      </w:r>
      <w:r w:rsidRPr="0018432E">
        <w:rPr>
          <w:rFonts w:ascii="Times New Roman" w:hAnsi="Times New Roman" w:cs="Times New Roman"/>
          <w:b/>
          <w:sz w:val="24"/>
          <w:szCs w:val="24"/>
        </w:rPr>
        <w:t>I OSK 2749/19</w:t>
      </w:r>
      <w:r w:rsidR="006200A8">
        <w:rPr>
          <w:rFonts w:ascii="Times New Roman" w:hAnsi="Times New Roman" w:cs="Times New Roman"/>
          <w:b/>
          <w:sz w:val="24"/>
          <w:szCs w:val="24"/>
        </w:rPr>
        <w:t xml:space="preserve">, oddalił skargę kasacyjną Komendanta Policji od wyroku  </w:t>
      </w:r>
      <w:r w:rsidR="006200A8" w:rsidRPr="0018432E">
        <w:rPr>
          <w:rFonts w:ascii="Times New Roman" w:hAnsi="Times New Roman" w:cs="Times New Roman"/>
          <w:b/>
          <w:sz w:val="24"/>
          <w:szCs w:val="24"/>
        </w:rPr>
        <w:t>Wojewódzki</w:t>
      </w:r>
      <w:r w:rsidR="006200A8">
        <w:rPr>
          <w:rFonts w:ascii="Times New Roman" w:hAnsi="Times New Roman" w:cs="Times New Roman"/>
          <w:b/>
          <w:sz w:val="24"/>
          <w:szCs w:val="24"/>
        </w:rPr>
        <w:t>ego</w:t>
      </w:r>
      <w:r w:rsidR="006200A8" w:rsidRPr="0018432E">
        <w:rPr>
          <w:rFonts w:ascii="Times New Roman" w:hAnsi="Times New Roman" w:cs="Times New Roman"/>
          <w:b/>
          <w:sz w:val="24"/>
          <w:szCs w:val="24"/>
        </w:rPr>
        <w:t xml:space="preserve"> Sąd</w:t>
      </w:r>
      <w:r w:rsidR="006200A8">
        <w:rPr>
          <w:rFonts w:ascii="Times New Roman" w:hAnsi="Times New Roman" w:cs="Times New Roman"/>
          <w:b/>
          <w:sz w:val="24"/>
          <w:szCs w:val="24"/>
        </w:rPr>
        <w:t>u Administracyjnego</w:t>
      </w:r>
      <w:r w:rsidR="006200A8" w:rsidRPr="0018432E">
        <w:rPr>
          <w:rFonts w:ascii="Times New Roman" w:hAnsi="Times New Roman" w:cs="Times New Roman"/>
          <w:b/>
          <w:sz w:val="24"/>
          <w:szCs w:val="24"/>
        </w:rPr>
        <w:t xml:space="preserve"> w Opolu</w:t>
      </w:r>
      <w:r w:rsidR="006200A8">
        <w:rPr>
          <w:rFonts w:ascii="Times New Roman" w:hAnsi="Times New Roman" w:cs="Times New Roman"/>
          <w:b/>
          <w:sz w:val="24"/>
          <w:szCs w:val="24"/>
        </w:rPr>
        <w:t xml:space="preserve"> z 18 lipca 2019 roku, sygn. akt </w:t>
      </w:r>
      <w:r w:rsidR="006200A8" w:rsidRPr="0018432E">
        <w:rPr>
          <w:rFonts w:ascii="Times New Roman" w:hAnsi="Times New Roman" w:cs="Times New Roman"/>
          <w:b/>
          <w:bCs/>
          <w:color w:val="000000"/>
          <w:sz w:val="24"/>
          <w:szCs w:val="24"/>
          <w:shd w:val="clear" w:color="auto" w:fill="FFFFFF"/>
        </w:rPr>
        <w:t>II SAB/</w:t>
      </w:r>
      <w:proofErr w:type="spellStart"/>
      <w:r w:rsidR="006200A8" w:rsidRPr="0018432E">
        <w:rPr>
          <w:rFonts w:ascii="Times New Roman" w:hAnsi="Times New Roman" w:cs="Times New Roman"/>
          <w:b/>
          <w:bCs/>
          <w:color w:val="000000"/>
          <w:sz w:val="24"/>
          <w:szCs w:val="24"/>
          <w:shd w:val="clear" w:color="auto" w:fill="FFFFFF"/>
        </w:rPr>
        <w:t>Op</w:t>
      </w:r>
      <w:proofErr w:type="spellEnd"/>
      <w:r w:rsidR="006200A8" w:rsidRPr="0018432E">
        <w:rPr>
          <w:rFonts w:ascii="Times New Roman" w:hAnsi="Times New Roman" w:cs="Times New Roman"/>
          <w:b/>
          <w:bCs/>
          <w:color w:val="000000"/>
          <w:sz w:val="24"/>
          <w:szCs w:val="24"/>
          <w:shd w:val="clear" w:color="auto" w:fill="FFFFFF"/>
        </w:rPr>
        <w:t xml:space="preserve"> 22/19</w:t>
      </w:r>
      <w:bookmarkEnd w:id="0"/>
      <w:r w:rsidR="006200A8">
        <w:rPr>
          <w:rFonts w:ascii="Times New Roman" w:hAnsi="Times New Roman" w:cs="Times New Roman"/>
          <w:b/>
          <w:bCs/>
          <w:color w:val="000000"/>
          <w:sz w:val="24"/>
          <w:szCs w:val="24"/>
          <w:shd w:val="clear" w:color="auto" w:fill="FFFFFF"/>
        </w:rPr>
        <w:t>.</w:t>
      </w:r>
    </w:p>
    <w:p w:rsidR="00583521" w:rsidRPr="0018432E" w:rsidRDefault="00FD597A" w:rsidP="0018432E">
      <w:pPr>
        <w:spacing w:line="240" w:lineRule="auto"/>
        <w:rPr>
          <w:rFonts w:ascii="Times New Roman" w:hAnsi="Times New Roman" w:cs="Times New Roman"/>
          <w:sz w:val="24"/>
          <w:szCs w:val="24"/>
        </w:rPr>
      </w:pPr>
      <w:hyperlink r:id="rId5" w:history="1">
        <w:r w:rsidR="0018432E" w:rsidRPr="0018432E">
          <w:rPr>
            <w:rStyle w:val="Hipercze"/>
            <w:rFonts w:ascii="Times New Roman" w:hAnsi="Times New Roman" w:cs="Times New Roman"/>
            <w:sz w:val="24"/>
            <w:szCs w:val="24"/>
          </w:rPr>
          <w:t>http://orzeczenia.nsa.gov.pl/doc/D30739AB9E</w:t>
        </w:r>
      </w:hyperlink>
    </w:p>
    <w:p w:rsidR="0018432E" w:rsidRPr="0018432E" w:rsidRDefault="0018432E" w:rsidP="0018432E">
      <w:pPr>
        <w:spacing w:line="240" w:lineRule="auto"/>
        <w:rPr>
          <w:rFonts w:ascii="Times New Roman" w:hAnsi="Times New Roman" w:cs="Times New Roman"/>
          <w:b/>
          <w:bCs/>
          <w:color w:val="000000"/>
          <w:sz w:val="24"/>
          <w:szCs w:val="24"/>
          <w:shd w:val="clear" w:color="auto" w:fill="FFFFFF"/>
        </w:rPr>
      </w:pPr>
      <w:r w:rsidRPr="0018432E">
        <w:rPr>
          <w:rFonts w:ascii="Times New Roman" w:hAnsi="Times New Roman" w:cs="Times New Roman"/>
          <w:b/>
          <w:bCs/>
          <w:color w:val="000000"/>
          <w:sz w:val="24"/>
          <w:szCs w:val="24"/>
          <w:shd w:val="clear" w:color="auto" w:fill="FFFFFF"/>
        </w:rPr>
        <w:t>II SAB/</w:t>
      </w:r>
      <w:proofErr w:type="spellStart"/>
      <w:r w:rsidRPr="0018432E">
        <w:rPr>
          <w:rFonts w:ascii="Times New Roman" w:hAnsi="Times New Roman" w:cs="Times New Roman"/>
          <w:b/>
          <w:bCs/>
          <w:color w:val="000000"/>
          <w:sz w:val="24"/>
          <w:szCs w:val="24"/>
          <w:shd w:val="clear" w:color="auto" w:fill="FFFFFF"/>
        </w:rPr>
        <w:t>Op</w:t>
      </w:r>
      <w:proofErr w:type="spellEnd"/>
      <w:r w:rsidRPr="0018432E">
        <w:rPr>
          <w:rFonts w:ascii="Times New Roman" w:hAnsi="Times New Roman" w:cs="Times New Roman"/>
          <w:b/>
          <w:bCs/>
          <w:color w:val="000000"/>
          <w:sz w:val="24"/>
          <w:szCs w:val="24"/>
          <w:shd w:val="clear" w:color="auto" w:fill="FFFFFF"/>
        </w:rPr>
        <w:t xml:space="preserve"> 22/19 - Wyrok WSA w Opolu</w:t>
      </w:r>
    </w:p>
    <w:p w:rsidR="0018432E" w:rsidRPr="0018432E" w:rsidRDefault="0018432E" w:rsidP="0018432E">
      <w:pPr>
        <w:spacing w:line="240" w:lineRule="auto"/>
        <w:rPr>
          <w:rFonts w:ascii="Times New Roman" w:hAnsi="Times New Roman" w:cs="Times New Roman"/>
          <w:b/>
          <w:sz w:val="24"/>
          <w:szCs w:val="24"/>
        </w:rPr>
      </w:pPr>
      <w:r w:rsidRPr="0018432E">
        <w:rPr>
          <w:rFonts w:ascii="Times New Roman" w:hAnsi="Times New Roman" w:cs="Times New Roman"/>
          <w:sz w:val="24"/>
          <w:szCs w:val="24"/>
        </w:rPr>
        <w:t xml:space="preserve">Data orzeczenia 2019-07-18 orzeczenie nieprawomocne                                                                                      Data wpływu 2019-04-01                                                                                                                                                    </w:t>
      </w:r>
      <w:r w:rsidRPr="0018432E">
        <w:rPr>
          <w:rFonts w:ascii="Times New Roman" w:hAnsi="Times New Roman" w:cs="Times New Roman"/>
          <w:b/>
          <w:sz w:val="24"/>
          <w:szCs w:val="24"/>
        </w:rPr>
        <w:t>Sąd Wojewódzki Sąd Administracyjny w Opolu</w:t>
      </w:r>
    </w:p>
    <w:p w:rsidR="0018432E" w:rsidRPr="0018432E" w:rsidRDefault="0018432E" w:rsidP="0018432E">
      <w:pPr>
        <w:spacing w:line="240" w:lineRule="auto"/>
        <w:rPr>
          <w:rFonts w:ascii="Times New Roman" w:hAnsi="Times New Roman" w:cs="Times New Roman"/>
          <w:sz w:val="24"/>
          <w:szCs w:val="24"/>
        </w:rPr>
      </w:pPr>
      <w:r w:rsidRPr="0018432E">
        <w:rPr>
          <w:rFonts w:ascii="Times New Roman" w:hAnsi="Times New Roman" w:cs="Times New Roman"/>
          <w:sz w:val="24"/>
          <w:szCs w:val="24"/>
        </w:rPr>
        <w:t>Sędziowie Elżbieta Kmiecik Jerzy Krupiński /przewodniczący/ Krzysztof Bogusz /sprawozdawca/</w:t>
      </w:r>
    </w:p>
    <w:p w:rsidR="0018432E" w:rsidRPr="0018432E" w:rsidRDefault="0018432E" w:rsidP="0018432E">
      <w:pPr>
        <w:spacing w:line="240" w:lineRule="auto"/>
        <w:rPr>
          <w:rFonts w:ascii="Times New Roman" w:hAnsi="Times New Roman" w:cs="Times New Roman"/>
          <w:sz w:val="24"/>
          <w:szCs w:val="24"/>
        </w:rPr>
      </w:pPr>
      <w:r w:rsidRPr="0018432E">
        <w:rPr>
          <w:rFonts w:ascii="Times New Roman" w:hAnsi="Times New Roman" w:cs="Times New Roman"/>
          <w:sz w:val="24"/>
          <w:szCs w:val="24"/>
        </w:rPr>
        <w:t>Symbol z opisem 6192 Funkcjonariusze Policji 659 Hasła tematyczne Administracyjne postępowanie</w:t>
      </w:r>
    </w:p>
    <w:p w:rsidR="0018432E" w:rsidRPr="0018432E" w:rsidRDefault="0018432E" w:rsidP="0018432E">
      <w:pPr>
        <w:spacing w:line="240" w:lineRule="auto"/>
        <w:rPr>
          <w:rFonts w:ascii="Times New Roman" w:hAnsi="Times New Roman" w:cs="Times New Roman"/>
          <w:b/>
          <w:sz w:val="24"/>
          <w:szCs w:val="24"/>
        </w:rPr>
      </w:pPr>
      <w:r w:rsidRPr="0018432E">
        <w:rPr>
          <w:rFonts w:ascii="Times New Roman" w:hAnsi="Times New Roman" w:cs="Times New Roman"/>
          <w:b/>
          <w:sz w:val="24"/>
          <w:szCs w:val="24"/>
        </w:rPr>
        <w:t>Sygn. powiązane I OSK 2749/19 - Wyrok NSA z 2020-04-29</w:t>
      </w:r>
    </w:p>
    <w:p w:rsidR="0018432E" w:rsidRPr="0018432E" w:rsidRDefault="0018432E" w:rsidP="0018432E">
      <w:pPr>
        <w:spacing w:line="240" w:lineRule="auto"/>
        <w:rPr>
          <w:rFonts w:ascii="Times New Roman" w:hAnsi="Times New Roman" w:cs="Times New Roman"/>
          <w:sz w:val="24"/>
          <w:szCs w:val="24"/>
        </w:rPr>
      </w:pPr>
      <w:r w:rsidRPr="0018432E">
        <w:rPr>
          <w:rFonts w:ascii="Times New Roman" w:hAnsi="Times New Roman" w:cs="Times New Roman"/>
          <w:sz w:val="24"/>
          <w:szCs w:val="24"/>
        </w:rPr>
        <w:t>Skarżony organ Komendant Policji</w:t>
      </w:r>
    </w:p>
    <w:p w:rsidR="0018432E" w:rsidRPr="0018432E" w:rsidRDefault="0018432E" w:rsidP="0018432E">
      <w:pPr>
        <w:spacing w:line="240" w:lineRule="auto"/>
        <w:rPr>
          <w:rFonts w:ascii="Times New Roman" w:hAnsi="Times New Roman" w:cs="Times New Roman"/>
          <w:b/>
          <w:sz w:val="24"/>
          <w:szCs w:val="24"/>
        </w:rPr>
      </w:pPr>
      <w:r w:rsidRPr="0018432E">
        <w:rPr>
          <w:rFonts w:ascii="Times New Roman" w:hAnsi="Times New Roman" w:cs="Times New Roman"/>
          <w:b/>
          <w:sz w:val="24"/>
          <w:szCs w:val="24"/>
        </w:rPr>
        <w:t>Treść wyniku Zobowiązano organ do dokonania czynności</w:t>
      </w:r>
    </w:p>
    <w:p w:rsidR="0018432E" w:rsidRPr="0018432E" w:rsidRDefault="0018432E" w:rsidP="0018432E">
      <w:pPr>
        <w:spacing w:line="240" w:lineRule="auto"/>
        <w:rPr>
          <w:rFonts w:ascii="Times New Roman" w:hAnsi="Times New Roman" w:cs="Times New Roman"/>
          <w:sz w:val="24"/>
          <w:szCs w:val="24"/>
        </w:rPr>
      </w:pPr>
      <w:r w:rsidRPr="0018432E">
        <w:rPr>
          <w:rFonts w:ascii="Times New Roman" w:hAnsi="Times New Roman" w:cs="Times New Roman"/>
          <w:sz w:val="24"/>
          <w:szCs w:val="24"/>
        </w:rPr>
        <w:t>Stwierdzono, że przewlekłe prowadzenie postępowania nie miało miejsca z rażącym naruszeniem prawa</w:t>
      </w:r>
    </w:p>
    <w:p w:rsidR="0018432E" w:rsidRPr="0018432E" w:rsidRDefault="0018432E" w:rsidP="0018432E">
      <w:pPr>
        <w:spacing w:line="240" w:lineRule="auto"/>
        <w:rPr>
          <w:rFonts w:ascii="Times New Roman" w:hAnsi="Times New Roman" w:cs="Times New Roman"/>
          <w:sz w:val="24"/>
          <w:szCs w:val="24"/>
        </w:rPr>
      </w:pPr>
      <w:r w:rsidRPr="0018432E">
        <w:rPr>
          <w:rFonts w:ascii="Times New Roman" w:hAnsi="Times New Roman" w:cs="Times New Roman"/>
          <w:sz w:val="24"/>
          <w:szCs w:val="24"/>
        </w:rPr>
        <w:t>Dalej idącą skargę oddalono</w:t>
      </w:r>
    </w:p>
    <w:p w:rsidR="0018432E" w:rsidRPr="0018432E" w:rsidRDefault="0018432E" w:rsidP="0018432E">
      <w:pPr>
        <w:spacing w:line="240" w:lineRule="auto"/>
        <w:rPr>
          <w:rFonts w:ascii="Times New Roman" w:hAnsi="Times New Roman" w:cs="Times New Roman"/>
          <w:sz w:val="24"/>
          <w:szCs w:val="24"/>
        </w:rPr>
      </w:pPr>
      <w:r w:rsidRPr="0018432E">
        <w:rPr>
          <w:rFonts w:ascii="Times New Roman" w:hAnsi="Times New Roman" w:cs="Times New Roman"/>
          <w:sz w:val="24"/>
          <w:szCs w:val="24"/>
        </w:rPr>
        <w:t>Powołane przepisy Dz.</w:t>
      </w:r>
      <w:r>
        <w:rPr>
          <w:rFonts w:ascii="Times New Roman" w:hAnsi="Times New Roman" w:cs="Times New Roman"/>
          <w:sz w:val="24"/>
          <w:szCs w:val="24"/>
        </w:rPr>
        <w:t xml:space="preserve"> </w:t>
      </w:r>
      <w:r w:rsidRPr="0018432E">
        <w:rPr>
          <w:rFonts w:ascii="Times New Roman" w:hAnsi="Times New Roman" w:cs="Times New Roman"/>
          <w:sz w:val="24"/>
          <w:szCs w:val="24"/>
        </w:rPr>
        <w:t>U. 2018 poz</w:t>
      </w:r>
      <w:r>
        <w:rPr>
          <w:rFonts w:ascii="Times New Roman" w:hAnsi="Times New Roman" w:cs="Times New Roman"/>
          <w:sz w:val="24"/>
          <w:szCs w:val="24"/>
        </w:rPr>
        <w:t>.</w:t>
      </w:r>
      <w:r w:rsidRPr="0018432E">
        <w:rPr>
          <w:rFonts w:ascii="Times New Roman" w:hAnsi="Times New Roman" w:cs="Times New Roman"/>
          <w:sz w:val="24"/>
          <w:szCs w:val="24"/>
        </w:rPr>
        <w:t xml:space="preserve"> 2096 art. 35 Ustawa z dnia 14 czerwca 1960 r. Kodeks postępowania administracyjnego - tekst jedn.</w:t>
      </w:r>
    </w:p>
    <w:p w:rsidR="0018432E" w:rsidRPr="0018432E" w:rsidRDefault="0018432E" w:rsidP="0018432E">
      <w:pPr>
        <w:spacing w:line="240" w:lineRule="auto"/>
        <w:rPr>
          <w:rFonts w:ascii="Times New Roman" w:hAnsi="Times New Roman" w:cs="Times New Roman"/>
          <w:sz w:val="24"/>
          <w:szCs w:val="24"/>
        </w:rPr>
      </w:pPr>
    </w:p>
    <w:p w:rsidR="0018432E" w:rsidRPr="0018432E" w:rsidRDefault="0018432E" w:rsidP="0018432E">
      <w:pPr>
        <w:shd w:val="clear" w:color="auto" w:fill="FFFFFF"/>
        <w:spacing w:after="0" w:line="240" w:lineRule="auto"/>
        <w:jc w:val="center"/>
        <w:rPr>
          <w:rFonts w:ascii="Times New Roman" w:eastAsia="Times New Roman" w:hAnsi="Times New Roman" w:cs="Times New Roman"/>
          <w:b/>
          <w:bCs/>
          <w:caps/>
          <w:color w:val="000000"/>
          <w:sz w:val="24"/>
          <w:szCs w:val="24"/>
          <w:lang w:eastAsia="pl-PL"/>
        </w:rPr>
      </w:pPr>
      <w:r w:rsidRPr="0018432E">
        <w:rPr>
          <w:rFonts w:ascii="Times New Roman" w:eastAsia="Times New Roman" w:hAnsi="Times New Roman" w:cs="Times New Roman"/>
          <w:b/>
          <w:bCs/>
          <w:caps/>
          <w:color w:val="000000"/>
          <w:sz w:val="24"/>
          <w:szCs w:val="24"/>
          <w:lang w:eastAsia="pl-PL"/>
        </w:rPr>
        <w:t>SENTENCJA</w:t>
      </w:r>
    </w:p>
    <w:p w:rsidR="0018432E" w:rsidRPr="0018432E" w:rsidRDefault="0018432E" w:rsidP="0018432E">
      <w:pPr>
        <w:shd w:val="clear" w:color="auto" w:fill="FFFFFF"/>
        <w:spacing w:after="0" w:line="240" w:lineRule="auto"/>
        <w:jc w:val="center"/>
        <w:rPr>
          <w:rFonts w:ascii="Times New Roman" w:eastAsia="Times New Roman" w:hAnsi="Times New Roman" w:cs="Times New Roman"/>
          <w:b/>
          <w:bCs/>
          <w:caps/>
          <w:color w:val="000000"/>
          <w:sz w:val="24"/>
          <w:szCs w:val="24"/>
          <w:lang w:eastAsia="pl-PL"/>
        </w:rPr>
      </w:pPr>
    </w:p>
    <w:p w:rsidR="0018432E" w:rsidRDefault="0018432E" w:rsidP="0018432E">
      <w:pPr>
        <w:spacing w:after="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Wojewódzki Sąd Administracyjny w Opolu w składzie następującym: Przewodniczący Sędzia NSA Jerzy Krupiński Sędziowie Sędzia WSA Krzysztof Bogusz (</w:t>
      </w:r>
      <w:proofErr w:type="spellStart"/>
      <w:r w:rsidRPr="0018432E">
        <w:rPr>
          <w:rFonts w:ascii="Times New Roman" w:eastAsia="Times New Roman" w:hAnsi="Times New Roman" w:cs="Times New Roman"/>
          <w:color w:val="000000"/>
          <w:sz w:val="24"/>
          <w:szCs w:val="24"/>
          <w:shd w:val="clear" w:color="auto" w:fill="FFFFFF"/>
          <w:lang w:eastAsia="pl-PL"/>
        </w:rPr>
        <w:t>spr</w:t>
      </w:r>
      <w:proofErr w:type="spellEnd"/>
      <w:r w:rsidRPr="0018432E">
        <w:rPr>
          <w:rFonts w:ascii="Times New Roman" w:eastAsia="Times New Roman" w:hAnsi="Times New Roman" w:cs="Times New Roman"/>
          <w:color w:val="000000"/>
          <w:sz w:val="24"/>
          <w:szCs w:val="24"/>
          <w:shd w:val="clear" w:color="auto" w:fill="FFFFFF"/>
          <w:lang w:eastAsia="pl-PL"/>
        </w:rPr>
        <w:t xml:space="preserve">.) Sędzia WSA Elżbieta Kmiecik Protokolant Referent stażysta Marta </w:t>
      </w:r>
      <w:proofErr w:type="spellStart"/>
      <w:r w:rsidRPr="0018432E">
        <w:rPr>
          <w:rFonts w:ascii="Times New Roman" w:eastAsia="Times New Roman" w:hAnsi="Times New Roman" w:cs="Times New Roman"/>
          <w:color w:val="000000"/>
          <w:sz w:val="24"/>
          <w:szCs w:val="24"/>
          <w:shd w:val="clear" w:color="auto" w:fill="FFFFFF"/>
          <w:lang w:eastAsia="pl-PL"/>
        </w:rPr>
        <w:t>Gajowska</w:t>
      </w:r>
      <w:proofErr w:type="spellEnd"/>
      <w:r w:rsidRPr="0018432E">
        <w:rPr>
          <w:rFonts w:ascii="Times New Roman" w:eastAsia="Times New Roman" w:hAnsi="Times New Roman" w:cs="Times New Roman"/>
          <w:color w:val="000000"/>
          <w:sz w:val="24"/>
          <w:szCs w:val="24"/>
          <w:shd w:val="clear" w:color="auto" w:fill="FFFFFF"/>
          <w:lang w:eastAsia="pl-PL"/>
        </w:rPr>
        <w:t xml:space="preserve"> po rozpoznaniu na rozprawie w dniu 18 lipca 2019 r. sprawy ze skargi P. R. na przewlekłe prowadzenie postępowania administracyjnego przez Komendanta Powiatowego Policji w Brzegu w przedmiocie wniosku o wypłacenie </w:t>
      </w:r>
      <w:r w:rsidRPr="0018432E">
        <w:rPr>
          <w:rFonts w:ascii="Times New Roman" w:eastAsia="Times New Roman" w:hAnsi="Times New Roman" w:cs="Times New Roman"/>
          <w:b/>
          <w:bCs/>
          <w:color w:val="000000"/>
          <w:sz w:val="24"/>
          <w:szCs w:val="24"/>
          <w:lang w:eastAsia="pl-PL"/>
        </w:rPr>
        <w:t>ekwiwalentu</w:t>
      </w:r>
      <w:r w:rsidRPr="0018432E">
        <w:rPr>
          <w:rFonts w:ascii="Times New Roman" w:eastAsia="Times New Roman" w:hAnsi="Times New Roman" w:cs="Times New Roman"/>
          <w:color w:val="000000"/>
          <w:sz w:val="24"/>
          <w:szCs w:val="24"/>
          <w:shd w:val="clear" w:color="auto" w:fill="FFFFFF"/>
          <w:lang w:eastAsia="pl-PL"/>
        </w:rPr>
        <w:t> </w:t>
      </w:r>
      <w:r w:rsidRPr="0018432E">
        <w:rPr>
          <w:rFonts w:ascii="Times New Roman" w:eastAsia="Times New Roman" w:hAnsi="Times New Roman" w:cs="Times New Roman"/>
          <w:b/>
          <w:bCs/>
          <w:color w:val="000000"/>
          <w:sz w:val="24"/>
          <w:szCs w:val="24"/>
          <w:lang w:eastAsia="pl-PL"/>
        </w:rPr>
        <w:t>za</w:t>
      </w:r>
      <w:r w:rsidRPr="0018432E">
        <w:rPr>
          <w:rFonts w:ascii="Times New Roman" w:eastAsia="Times New Roman" w:hAnsi="Times New Roman" w:cs="Times New Roman"/>
          <w:color w:val="000000"/>
          <w:sz w:val="24"/>
          <w:szCs w:val="24"/>
          <w:shd w:val="clear" w:color="auto" w:fill="FFFFFF"/>
          <w:lang w:eastAsia="pl-PL"/>
        </w:rPr>
        <w:t> niewykorzystany </w:t>
      </w:r>
      <w:r w:rsidRPr="0018432E">
        <w:rPr>
          <w:rFonts w:ascii="Times New Roman" w:eastAsia="Times New Roman" w:hAnsi="Times New Roman" w:cs="Times New Roman"/>
          <w:b/>
          <w:bCs/>
          <w:color w:val="000000"/>
          <w:sz w:val="24"/>
          <w:szCs w:val="24"/>
          <w:lang w:eastAsia="pl-PL"/>
        </w:rPr>
        <w:t>urlop</w:t>
      </w:r>
      <w:r w:rsidRPr="0018432E">
        <w:rPr>
          <w:rFonts w:ascii="Times New Roman" w:eastAsia="Times New Roman" w:hAnsi="Times New Roman" w:cs="Times New Roman"/>
          <w:color w:val="000000"/>
          <w:sz w:val="24"/>
          <w:szCs w:val="24"/>
          <w:shd w:val="clear" w:color="auto" w:fill="FFFFFF"/>
          <w:lang w:eastAsia="pl-PL"/>
        </w:rPr>
        <w:t xml:space="preserve"> i czas wolny </w:t>
      </w:r>
    </w:p>
    <w:p w:rsidR="0018432E" w:rsidRDefault="0018432E" w:rsidP="0018432E">
      <w:pPr>
        <w:spacing w:after="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 xml:space="preserve">1) zobowiązuje Komendanta Powiatowego Policji w Brzegu do rozpoznania wniosku P. R. z dnia 20 listopada 2018 r., w terminie 30 dni od dnia doręczenia prawomocnego wyroku wraz z aktami administracyjnymi sprawy, </w:t>
      </w:r>
    </w:p>
    <w:p w:rsidR="0018432E" w:rsidRDefault="0018432E" w:rsidP="0018432E">
      <w:pPr>
        <w:spacing w:after="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 xml:space="preserve">2) stwierdza, że przewlekłe prowadzenie postępowania nie miało miejsca z rażącym naruszeniem prawa, </w:t>
      </w:r>
    </w:p>
    <w:p w:rsidR="00E05363" w:rsidRDefault="0018432E" w:rsidP="0018432E">
      <w:pPr>
        <w:spacing w:after="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 xml:space="preserve">3) dalej idącą skargę oddala, </w:t>
      </w:r>
    </w:p>
    <w:p w:rsidR="0018432E" w:rsidRPr="0018432E" w:rsidRDefault="0018432E" w:rsidP="0018432E">
      <w:pPr>
        <w:spacing w:after="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 xml:space="preserve">4) </w:t>
      </w:r>
      <w:r w:rsidRPr="0018432E">
        <w:rPr>
          <w:rFonts w:ascii="Times New Roman" w:eastAsia="Times New Roman" w:hAnsi="Times New Roman" w:cs="Times New Roman"/>
          <w:b/>
          <w:color w:val="000000"/>
          <w:sz w:val="24"/>
          <w:szCs w:val="24"/>
          <w:shd w:val="clear" w:color="auto" w:fill="FFFFFF"/>
          <w:lang w:eastAsia="pl-PL"/>
        </w:rPr>
        <w:t xml:space="preserve">zasądza </w:t>
      </w:r>
      <w:r w:rsidRPr="0018432E">
        <w:rPr>
          <w:rFonts w:ascii="Times New Roman" w:eastAsia="Times New Roman" w:hAnsi="Times New Roman" w:cs="Times New Roman"/>
          <w:color w:val="000000"/>
          <w:sz w:val="24"/>
          <w:szCs w:val="24"/>
          <w:shd w:val="clear" w:color="auto" w:fill="FFFFFF"/>
          <w:lang w:eastAsia="pl-PL"/>
        </w:rPr>
        <w:t xml:space="preserve">od Komendanta Powiatowego Policji w Brzegu na rzecz skarżącego P. R. kwotę </w:t>
      </w:r>
      <w:r w:rsidRPr="0018432E">
        <w:rPr>
          <w:rFonts w:ascii="Times New Roman" w:eastAsia="Times New Roman" w:hAnsi="Times New Roman" w:cs="Times New Roman"/>
          <w:b/>
          <w:color w:val="000000"/>
          <w:sz w:val="24"/>
          <w:szCs w:val="24"/>
          <w:shd w:val="clear" w:color="auto" w:fill="FFFFFF"/>
          <w:lang w:eastAsia="pl-PL"/>
        </w:rPr>
        <w:t>480 (czterysta osiemdziesiąt) złotych</w:t>
      </w:r>
      <w:r w:rsidRPr="0018432E">
        <w:rPr>
          <w:rFonts w:ascii="Times New Roman" w:eastAsia="Times New Roman" w:hAnsi="Times New Roman" w:cs="Times New Roman"/>
          <w:color w:val="000000"/>
          <w:sz w:val="24"/>
          <w:szCs w:val="24"/>
          <w:shd w:val="clear" w:color="auto" w:fill="FFFFFF"/>
          <w:lang w:eastAsia="pl-PL"/>
        </w:rPr>
        <w:t>, tytułem zwrotu kosztów postępowania sądowego</w:t>
      </w:r>
    </w:p>
    <w:p w:rsidR="0018432E" w:rsidRPr="0018432E" w:rsidRDefault="0018432E" w:rsidP="0018432E">
      <w:pPr>
        <w:spacing w:line="240" w:lineRule="auto"/>
        <w:rPr>
          <w:rFonts w:ascii="Times New Roman" w:hAnsi="Times New Roman" w:cs="Times New Roman"/>
          <w:sz w:val="24"/>
          <w:szCs w:val="24"/>
        </w:rPr>
      </w:pPr>
    </w:p>
    <w:p w:rsidR="0018432E" w:rsidRDefault="0018432E" w:rsidP="0018432E">
      <w:pPr>
        <w:shd w:val="clear" w:color="auto" w:fill="FFFFFF"/>
        <w:spacing w:after="0" w:line="240" w:lineRule="auto"/>
        <w:jc w:val="center"/>
        <w:rPr>
          <w:rFonts w:ascii="Times New Roman" w:eastAsia="Times New Roman" w:hAnsi="Times New Roman" w:cs="Times New Roman"/>
          <w:b/>
          <w:bCs/>
          <w:caps/>
          <w:color w:val="000000"/>
          <w:sz w:val="24"/>
          <w:szCs w:val="24"/>
          <w:lang w:eastAsia="pl-PL"/>
        </w:rPr>
      </w:pPr>
      <w:r w:rsidRPr="0018432E">
        <w:rPr>
          <w:rFonts w:ascii="Times New Roman" w:eastAsia="Times New Roman" w:hAnsi="Times New Roman" w:cs="Times New Roman"/>
          <w:b/>
          <w:bCs/>
          <w:caps/>
          <w:color w:val="000000"/>
          <w:sz w:val="24"/>
          <w:szCs w:val="24"/>
          <w:lang w:eastAsia="pl-PL"/>
        </w:rPr>
        <w:t>UZASADNIENIE</w:t>
      </w:r>
    </w:p>
    <w:p w:rsidR="00E05363" w:rsidRPr="0018432E" w:rsidRDefault="00E05363" w:rsidP="0018432E">
      <w:pPr>
        <w:shd w:val="clear" w:color="auto" w:fill="FFFFFF"/>
        <w:spacing w:after="0" w:line="240" w:lineRule="auto"/>
        <w:jc w:val="center"/>
        <w:rPr>
          <w:rFonts w:ascii="Times New Roman" w:eastAsia="Times New Roman" w:hAnsi="Times New Roman" w:cs="Times New Roman"/>
          <w:b/>
          <w:bCs/>
          <w:caps/>
          <w:color w:val="000000"/>
          <w:sz w:val="24"/>
          <w:szCs w:val="24"/>
          <w:lang w:eastAsia="pl-PL"/>
        </w:rPr>
      </w:pPr>
    </w:p>
    <w:p w:rsidR="0018432E" w:rsidRPr="0018432E" w:rsidRDefault="0018432E" w:rsidP="0018432E">
      <w:pPr>
        <w:spacing w:after="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Wnioskiem z dnia 20 listopada 2018 r. P. R. wezwał Komendanta Powiatowego Policji w Brzegu o uchylenie czynności materialno-technicznej, polegającej na naliczeniu i wypłacie </w:t>
      </w:r>
      <w:r w:rsidRPr="0018432E">
        <w:rPr>
          <w:rFonts w:ascii="Times New Roman" w:eastAsia="Times New Roman" w:hAnsi="Times New Roman" w:cs="Times New Roman"/>
          <w:b/>
          <w:bCs/>
          <w:color w:val="000000"/>
          <w:sz w:val="24"/>
          <w:szCs w:val="24"/>
          <w:lang w:eastAsia="pl-PL"/>
        </w:rPr>
        <w:t>ekwiwalentu</w:t>
      </w:r>
      <w:r w:rsidRPr="0018432E">
        <w:rPr>
          <w:rFonts w:ascii="Times New Roman" w:eastAsia="Times New Roman" w:hAnsi="Times New Roman" w:cs="Times New Roman"/>
          <w:color w:val="000000"/>
          <w:sz w:val="24"/>
          <w:szCs w:val="24"/>
          <w:shd w:val="clear" w:color="auto" w:fill="FFFFFF"/>
          <w:lang w:eastAsia="pl-PL"/>
        </w:rPr>
        <w:t> pieniężnego </w:t>
      </w:r>
      <w:r w:rsidRPr="0018432E">
        <w:rPr>
          <w:rFonts w:ascii="Times New Roman" w:eastAsia="Times New Roman" w:hAnsi="Times New Roman" w:cs="Times New Roman"/>
          <w:b/>
          <w:bCs/>
          <w:color w:val="000000"/>
          <w:sz w:val="24"/>
          <w:szCs w:val="24"/>
          <w:lang w:eastAsia="pl-PL"/>
        </w:rPr>
        <w:t>za</w:t>
      </w:r>
      <w:r w:rsidRPr="0018432E">
        <w:rPr>
          <w:rFonts w:ascii="Times New Roman" w:eastAsia="Times New Roman" w:hAnsi="Times New Roman" w:cs="Times New Roman"/>
          <w:color w:val="000000"/>
          <w:sz w:val="24"/>
          <w:szCs w:val="24"/>
          <w:shd w:val="clear" w:color="auto" w:fill="FFFFFF"/>
          <w:lang w:eastAsia="pl-PL"/>
        </w:rPr>
        <w:t> niewykorzystany </w:t>
      </w:r>
      <w:r w:rsidRPr="0018432E">
        <w:rPr>
          <w:rFonts w:ascii="Times New Roman" w:eastAsia="Times New Roman" w:hAnsi="Times New Roman" w:cs="Times New Roman"/>
          <w:b/>
          <w:bCs/>
          <w:color w:val="000000"/>
          <w:sz w:val="24"/>
          <w:szCs w:val="24"/>
          <w:lang w:eastAsia="pl-PL"/>
        </w:rPr>
        <w:t>urlop</w:t>
      </w:r>
      <w:r w:rsidRPr="0018432E">
        <w:rPr>
          <w:rFonts w:ascii="Times New Roman" w:eastAsia="Times New Roman" w:hAnsi="Times New Roman" w:cs="Times New Roman"/>
          <w:color w:val="000000"/>
          <w:sz w:val="24"/>
          <w:szCs w:val="24"/>
          <w:shd w:val="clear" w:color="auto" w:fill="FFFFFF"/>
          <w:lang w:eastAsia="pl-PL"/>
        </w:rPr>
        <w:t> wypoczynkowy i dodatkowy oraz o ponowne wyliczenie należnej kwoty </w:t>
      </w:r>
      <w:r w:rsidRPr="0018432E">
        <w:rPr>
          <w:rFonts w:ascii="Times New Roman" w:eastAsia="Times New Roman" w:hAnsi="Times New Roman" w:cs="Times New Roman"/>
          <w:b/>
          <w:bCs/>
          <w:color w:val="000000"/>
          <w:sz w:val="24"/>
          <w:szCs w:val="24"/>
          <w:lang w:eastAsia="pl-PL"/>
        </w:rPr>
        <w:t>ekwiwalentu</w:t>
      </w:r>
      <w:r w:rsidRPr="0018432E">
        <w:rPr>
          <w:rFonts w:ascii="Times New Roman" w:eastAsia="Times New Roman" w:hAnsi="Times New Roman" w:cs="Times New Roman"/>
          <w:color w:val="000000"/>
          <w:sz w:val="24"/>
          <w:szCs w:val="24"/>
          <w:shd w:val="clear" w:color="auto" w:fill="FFFFFF"/>
          <w:lang w:eastAsia="pl-PL"/>
        </w:rPr>
        <w:t> i wypłatę różnicy pomiędzy kwotą należną i wypłaconą wraz z odsetkami.</w:t>
      </w:r>
    </w:p>
    <w:p w:rsidR="00E05363" w:rsidRDefault="00E05363" w:rsidP="0018432E">
      <w:pPr>
        <w:spacing w:after="0" w:line="240" w:lineRule="auto"/>
        <w:rPr>
          <w:rFonts w:ascii="Times New Roman" w:eastAsia="Times New Roman" w:hAnsi="Times New Roman" w:cs="Times New Roman"/>
          <w:color w:val="000000"/>
          <w:sz w:val="24"/>
          <w:szCs w:val="24"/>
          <w:shd w:val="clear" w:color="auto" w:fill="FFFFFF"/>
          <w:lang w:eastAsia="pl-PL"/>
        </w:rPr>
      </w:pPr>
    </w:p>
    <w:p w:rsidR="0018432E" w:rsidRPr="0018432E" w:rsidRDefault="0018432E" w:rsidP="0018432E">
      <w:pPr>
        <w:spacing w:after="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Wnioskodawca wyjaśnił, że ze służby czynnej w Policji został zwolniony z dniem [...], otrzymując </w:t>
      </w:r>
      <w:r w:rsidRPr="0018432E">
        <w:rPr>
          <w:rFonts w:ascii="Times New Roman" w:eastAsia="Times New Roman" w:hAnsi="Times New Roman" w:cs="Times New Roman"/>
          <w:b/>
          <w:bCs/>
          <w:color w:val="000000"/>
          <w:sz w:val="24"/>
          <w:szCs w:val="24"/>
          <w:lang w:eastAsia="pl-PL"/>
        </w:rPr>
        <w:t>ekwiwalent</w:t>
      </w:r>
      <w:r w:rsidRPr="0018432E">
        <w:rPr>
          <w:rFonts w:ascii="Times New Roman" w:eastAsia="Times New Roman" w:hAnsi="Times New Roman" w:cs="Times New Roman"/>
          <w:color w:val="000000"/>
          <w:sz w:val="24"/>
          <w:szCs w:val="24"/>
          <w:shd w:val="clear" w:color="auto" w:fill="FFFFFF"/>
          <w:lang w:eastAsia="pl-PL"/>
        </w:rPr>
        <w:t> pieniężny </w:t>
      </w:r>
      <w:r w:rsidRPr="0018432E">
        <w:rPr>
          <w:rFonts w:ascii="Times New Roman" w:eastAsia="Times New Roman" w:hAnsi="Times New Roman" w:cs="Times New Roman"/>
          <w:b/>
          <w:bCs/>
          <w:color w:val="000000"/>
          <w:sz w:val="24"/>
          <w:szCs w:val="24"/>
          <w:lang w:eastAsia="pl-PL"/>
        </w:rPr>
        <w:t>za</w:t>
      </w:r>
      <w:r w:rsidRPr="0018432E">
        <w:rPr>
          <w:rFonts w:ascii="Times New Roman" w:eastAsia="Times New Roman" w:hAnsi="Times New Roman" w:cs="Times New Roman"/>
          <w:color w:val="000000"/>
          <w:sz w:val="24"/>
          <w:szCs w:val="24"/>
          <w:shd w:val="clear" w:color="auto" w:fill="FFFFFF"/>
          <w:lang w:eastAsia="pl-PL"/>
        </w:rPr>
        <w:t> niewykorzystany </w:t>
      </w:r>
      <w:r w:rsidRPr="0018432E">
        <w:rPr>
          <w:rFonts w:ascii="Times New Roman" w:eastAsia="Times New Roman" w:hAnsi="Times New Roman" w:cs="Times New Roman"/>
          <w:b/>
          <w:bCs/>
          <w:color w:val="000000"/>
          <w:sz w:val="24"/>
          <w:szCs w:val="24"/>
          <w:lang w:eastAsia="pl-PL"/>
        </w:rPr>
        <w:t>urlop</w:t>
      </w:r>
      <w:r w:rsidRPr="0018432E">
        <w:rPr>
          <w:rFonts w:ascii="Times New Roman" w:eastAsia="Times New Roman" w:hAnsi="Times New Roman" w:cs="Times New Roman"/>
          <w:color w:val="000000"/>
          <w:sz w:val="24"/>
          <w:szCs w:val="24"/>
          <w:shd w:val="clear" w:color="auto" w:fill="FFFFFF"/>
          <w:lang w:eastAsia="pl-PL"/>
        </w:rPr>
        <w:t> wypoczynkowy. Wysokość należnego </w:t>
      </w:r>
      <w:r w:rsidRPr="0018432E">
        <w:rPr>
          <w:rFonts w:ascii="Times New Roman" w:eastAsia="Times New Roman" w:hAnsi="Times New Roman" w:cs="Times New Roman"/>
          <w:b/>
          <w:bCs/>
          <w:color w:val="000000"/>
          <w:sz w:val="24"/>
          <w:szCs w:val="24"/>
          <w:lang w:eastAsia="pl-PL"/>
        </w:rPr>
        <w:t>ekwiwalentu</w:t>
      </w:r>
      <w:r w:rsidRPr="0018432E">
        <w:rPr>
          <w:rFonts w:ascii="Times New Roman" w:eastAsia="Times New Roman" w:hAnsi="Times New Roman" w:cs="Times New Roman"/>
          <w:color w:val="000000"/>
          <w:sz w:val="24"/>
          <w:szCs w:val="24"/>
          <w:shd w:val="clear" w:color="auto" w:fill="FFFFFF"/>
          <w:lang w:eastAsia="pl-PL"/>
        </w:rPr>
        <w:t> określał art. 115a ustawy o Policji, uznany przez Trybunał Konstytucyjny w wyroku z dnia 30 października 2018 r., sygn. akt K 7/15, </w:t>
      </w:r>
      <w:r w:rsidRPr="0018432E">
        <w:rPr>
          <w:rFonts w:ascii="Times New Roman" w:eastAsia="Times New Roman" w:hAnsi="Times New Roman" w:cs="Times New Roman"/>
          <w:b/>
          <w:bCs/>
          <w:color w:val="000000"/>
          <w:sz w:val="24"/>
          <w:szCs w:val="24"/>
          <w:lang w:eastAsia="pl-PL"/>
        </w:rPr>
        <w:t>za</w:t>
      </w:r>
      <w:r w:rsidRPr="0018432E">
        <w:rPr>
          <w:rFonts w:ascii="Times New Roman" w:eastAsia="Times New Roman" w:hAnsi="Times New Roman" w:cs="Times New Roman"/>
          <w:color w:val="000000"/>
          <w:sz w:val="24"/>
          <w:szCs w:val="24"/>
          <w:shd w:val="clear" w:color="auto" w:fill="FFFFFF"/>
          <w:lang w:eastAsia="pl-PL"/>
        </w:rPr>
        <w:t> niezgodny z art. 66 ust. 2 w związku z art. 31 ust. 3 zdanie drugie Konstytucji RP. Dalej P. R. wywodził, że metoda obliczania wysokości </w:t>
      </w:r>
      <w:r w:rsidRPr="0018432E">
        <w:rPr>
          <w:rFonts w:ascii="Times New Roman" w:eastAsia="Times New Roman" w:hAnsi="Times New Roman" w:cs="Times New Roman"/>
          <w:b/>
          <w:bCs/>
          <w:color w:val="000000"/>
          <w:sz w:val="24"/>
          <w:szCs w:val="24"/>
          <w:lang w:eastAsia="pl-PL"/>
        </w:rPr>
        <w:t>ekwiwalentu</w:t>
      </w:r>
      <w:r w:rsidRPr="0018432E">
        <w:rPr>
          <w:rFonts w:ascii="Times New Roman" w:eastAsia="Times New Roman" w:hAnsi="Times New Roman" w:cs="Times New Roman"/>
          <w:color w:val="000000"/>
          <w:sz w:val="24"/>
          <w:szCs w:val="24"/>
          <w:shd w:val="clear" w:color="auto" w:fill="FFFFFF"/>
          <w:lang w:eastAsia="pl-PL"/>
        </w:rPr>
        <w:t> pieniężnego </w:t>
      </w:r>
      <w:r w:rsidRPr="0018432E">
        <w:rPr>
          <w:rFonts w:ascii="Times New Roman" w:eastAsia="Times New Roman" w:hAnsi="Times New Roman" w:cs="Times New Roman"/>
          <w:b/>
          <w:bCs/>
          <w:color w:val="000000"/>
          <w:sz w:val="24"/>
          <w:szCs w:val="24"/>
          <w:lang w:eastAsia="pl-PL"/>
        </w:rPr>
        <w:t>za</w:t>
      </w:r>
      <w:r w:rsidR="00E05363">
        <w:rPr>
          <w:rFonts w:ascii="Times New Roman" w:eastAsia="Times New Roman" w:hAnsi="Times New Roman" w:cs="Times New Roman"/>
          <w:color w:val="000000"/>
          <w:sz w:val="24"/>
          <w:szCs w:val="24"/>
          <w:shd w:val="clear" w:color="auto" w:fill="FFFFFF"/>
          <w:lang w:eastAsia="pl-PL"/>
        </w:rPr>
        <w:t xml:space="preserve"> 1 dzień </w:t>
      </w:r>
      <w:r w:rsidRPr="0018432E">
        <w:rPr>
          <w:rFonts w:ascii="Times New Roman" w:eastAsia="Times New Roman" w:hAnsi="Times New Roman" w:cs="Times New Roman"/>
          <w:color w:val="000000"/>
          <w:sz w:val="24"/>
          <w:szCs w:val="24"/>
          <w:shd w:val="clear" w:color="auto" w:fill="FFFFFF"/>
          <w:lang w:eastAsia="pl-PL"/>
        </w:rPr>
        <w:t>niewykorzystanego </w:t>
      </w:r>
      <w:r w:rsidRPr="0018432E">
        <w:rPr>
          <w:rFonts w:ascii="Times New Roman" w:eastAsia="Times New Roman" w:hAnsi="Times New Roman" w:cs="Times New Roman"/>
          <w:b/>
          <w:bCs/>
          <w:color w:val="000000"/>
          <w:sz w:val="24"/>
          <w:szCs w:val="24"/>
          <w:lang w:eastAsia="pl-PL"/>
        </w:rPr>
        <w:t>urlopu</w:t>
      </w:r>
      <w:r w:rsidRPr="0018432E">
        <w:rPr>
          <w:rFonts w:ascii="Times New Roman" w:eastAsia="Times New Roman" w:hAnsi="Times New Roman" w:cs="Times New Roman"/>
          <w:color w:val="000000"/>
          <w:sz w:val="24"/>
          <w:szCs w:val="24"/>
          <w:shd w:val="clear" w:color="auto" w:fill="FFFFFF"/>
          <w:lang w:eastAsia="pl-PL"/>
        </w:rPr>
        <w:t> wypoczynkowego w wymiarze 1/30 części miesięcznego uposażenia jest mniej korzystna niż metoda obliczania </w:t>
      </w:r>
      <w:r w:rsidRPr="0018432E">
        <w:rPr>
          <w:rFonts w:ascii="Times New Roman" w:eastAsia="Times New Roman" w:hAnsi="Times New Roman" w:cs="Times New Roman"/>
          <w:b/>
          <w:bCs/>
          <w:color w:val="000000"/>
          <w:sz w:val="24"/>
          <w:szCs w:val="24"/>
          <w:lang w:eastAsia="pl-PL"/>
        </w:rPr>
        <w:t>ekwiwalentu</w:t>
      </w:r>
      <w:r w:rsidRPr="0018432E">
        <w:rPr>
          <w:rFonts w:ascii="Times New Roman" w:eastAsia="Times New Roman" w:hAnsi="Times New Roman" w:cs="Times New Roman"/>
          <w:color w:val="000000"/>
          <w:sz w:val="24"/>
          <w:szCs w:val="24"/>
          <w:shd w:val="clear" w:color="auto" w:fill="FFFFFF"/>
          <w:lang w:eastAsia="pl-PL"/>
        </w:rPr>
        <w:t> z zastosowaniem mnożnika 1/22 lub 1/21, jak w innych służbach mundurowych. Wniósł o załatwienie sprawy decyzją administracyjną i wypłatę </w:t>
      </w:r>
      <w:r w:rsidRPr="0018432E">
        <w:rPr>
          <w:rFonts w:ascii="Times New Roman" w:eastAsia="Times New Roman" w:hAnsi="Times New Roman" w:cs="Times New Roman"/>
          <w:b/>
          <w:bCs/>
          <w:color w:val="000000"/>
          <w:sz w:val="24"/>
          <w:szCs w:val="24"/>
          <w:lang w:eastAsia="pl-PL"/>
        </w:rPr>
        <w:t>ekwiwalentu</w:t>
      </w:r>
      <w:r w:rsidRPr="0018432E">
        <w:rPr>
          <w:rFonts w:ascii="Times New Roman" w:eastAsia="Times New Roman" w:hAnsi="Times New Roman" w:cs="Times New Roman"/>
          <w:color w:val="000000"/>
          <w:sz w:val="24"/>
          <w:szCs w:val="24"/>
          <w:shd w:val="clear" w:color="auto" w:fill="FFFFFF"/>
          <w:lang w:eastAsia="pl-PL"/>
        </w:rPr>
        <w:t> w prawidłowej wysokości wraz z odsetkami ustawowymi, liczonymi od daty wymagalności świadczenia.</w:t>
      </w:r>
    </w:p>
    <w:p w:rsidR="0018432E" w:rsidRPr="0018432E" w:rsidRDefault="0018432E" w:rsidP="0018432E">
      <w:pPr>
        <w:spacing w:after="12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Pismem z dnia 26 listopada 2018 r. Komendant Powiatowy Policji w Brzegu zawiadomił wnioskodawcę o przekazaniu wniosku według właściwości do Wydziału Finansów Komendy Wojewódzkiej Policji w Opolu.</w:t>
      </w:r>
    </w:p>
    <w:p w:rsidR="0018432E" w:rsidRPr="0018432E" w:rsidRDefault="0018432E" w:rsidP="0018432E">
      <w:pPr>
        <w:spacing w:after="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W piśmie z dnia 31 stycznia 2019 r. Komendant Powiatowy Policji w Brzegu poinfo</w:t>
      </w:r>
      <w:r w:rsidR="00E05363">
        <w:rPr>
          <w:rFonts w:ascii="Times New Roman" w:eastAsia="Times New Roman" w:hAnsi="Times New Roman" w:cs="Times New Roman"/>
          <w:color w:val="000000"/>
          <w:sz w:val="24"/>
          <w:szCs w:val="24"/>
          <w:shd w:val="clear" w:color="auto" w:fill="FFFFFF"/>
          <w:lang w:eastAsia="pl-PL"/>
        </w:rPr>
        <w:t xml:space="preserve">rmował wnioskodawcę, że wypłata </w:t>
      </w:r>
      <w:r w:rsidRPr="0018432E">
        <w:rPr>
          <w:rFonts w:ascii="Times New Roman" w:eastAsia="Times New Roman" w:hAnsi="Times New Roman" w:cs="Times New Roman"/>
          <w:color w:val="000000"/>
          <w:sz w:val="24"/>
          <w:szCs w:val="24"/>
          <w:shd w:val="clear" w:color="auto" w:fill="FFFFFF"/>
          <w:lang w:eastAsia="pl-PL"/>
        </w:rPr>
        <w:t>wyrównania </w:t>
      </w:r>
      <w:r w:rsidRPr="0018432E">
        <w:rPr>
          <w:rFonts w:ascii="Times New Roman" w:eastAsia="Times New Roman" w:hAnsi="Times New Roman" w:cs="Times New Roman"/>
          <w:b/>
          <w:bCs/>
          <w:color w:val="000000"/>
          <w:sz w:val="24"/>
          <w:szCs w:val="24"/>
          <w:lang w:eastAsia="pl-PL"/>
        </w:rPr>
        <w:t>ekwiwalentu</w:t>
      </w:r>
      <w:r w:rsidRPr="0018432E">
        <w:rPr>
          <w:rFonts w:ascii="Times New Roman" w:eastAsia="Times New Roman" w:hAnsi="Times New Roman" w:cs="Times New Roman"/>
          <w:color w:val="000000"/>
          <w:sz w:val="24"/>
          <w:szCs w:val="24"/>
          <w:shd w:val="clear" w:color="auto" w:fill="FFFFFF"/>
          <w:lang w:eastAsia="pl-PL"/>
        </w:rPr>
        <w:t> </w:t>
      </w:r>
      <w:r w:rsidRPr="0018432E">
        <w:rPr>
          <w:rFonts w:ascii="Times New Roman" w:eastAsia="Times New Roman" w:hAnsi="Times New Roman" w:cs="Times New Roman"/>
          <w:b/>
          <w:bCs/>
          <w:color w:val="000000"/>
          <w:sz w:val="24"/>
          <w:szCs w:val="24"/>
          <w:lang w:eastAsia="pl-PL"/>
        </w:rPr>
        <w:t>za</w:t>
      </w:r>
      <w:r w:rsidRPr="0018432E">
        <w:rPr>
          <w:rFonts w:ascii="Times New Roman" w:eastAsia="Times New Roman" w:hAnsi="Times New Roman" w:cs="Times New Roman"/>
          <w:color w:val="000000"/>
          <w:sz w:val="24"/>
          <w:szCs w:val="24"/>
          <w:shd w:val="clear" w:color="auto" w:fill="FFFFFF"/>
          <w:lang w:eastAsia="pl-PL"/>
        </w:rPr>
        <w:t> niewykorzystany </w:t>
      </w:r>
      <w:r w:rsidRPr="0018432E">
        <w:rPr>
          <w:rFonts w:ascii="Times New Roman" w:eastAsia="Times New Roman" w:hAnsi="Times New Roman" w:cs="Times New Roman"/>
          <w:b/>
          <w:bCs/>
          <w:color w:val="000000"/>
          <w:sz w:val="24"/>
          <w:szCs w:val="24"/>
          <w:lang w:eastAsia="pl-PL"/>
        </w:rPr>
        <w:t>urlop</w:t>
      </w:r>
      <w:r w:rsidRPr="0018432E">
        <w:rPr>
          <w:rFonts w:ascii="Times New Roman" w:eastAsia="Times New Roman" w:hAnsi="Times New Roman" w:cs="Times New Roman"/>
          <w:color w:val="000000"/>
          <w:sz w:val="24"/>
          <w:szCs w:val="24"/>
          <w:shd w:val="clear" w:color="auto" w:fill="FFFFFF"/>
          <w:lang w:eastAsia="pl-PL"/>
        </w:rPr>
        <w:t> wypoczynkowy nastąpi dopiero po zmianie przepisów wywołanej wyrokiem T.K. z 30 października 2018 r. i dlatego wniosek zostanie przez organ rozpatrzony po nowelizacji, w niezbędnym zakresie, ustawy o Policji.</w:t>
      </w:r>
    </w:p>
    <w:p w:rsidR="0018432E" w:rsidRPr="0018432E" w:rsidRDefault="0018432E" w:rsidP="0018432E">
      <w:pPr>
        <w:spacing w:after="12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Pismem z dnia 12 lutego 2019 r. wnioskodawca złożył do Komendanta Wojewódzkiego Policji ponaglenie na podstawie art. 37 K.p.a. w związku z niezałatwieniem jego wniosku z dnia 20 listopada 2018 r.</w:t>
      </w:r>
    </w:p>
    <w:p w:rsidR="0018432E" w:rsidRPr="0018432E" w:rsidRDefault="0018432E" w:rsidP="0018432E">
      <w:pPr>
        <w:spacing w:after="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W skardze z dnia 8 marca 2019r. do Wojewódzkiego Sądu Administracyjnego w Opolu na przewlekłość postępowania Komendanta Powiatowego Policji w Brzegu skarżący zarzucił brak załatwienia jego podania z dnia 20 listopada 2018 r. i wniósł o zobowiązanie organu do rozpatrzenia sprawy w przedmiocie przyznania </w:t>
      </w:r>
      <w:r w:rsidRPr="0018432E">
        <w:rPr>
          <w:rFonts w:ascii="Times New Roman" w:eastAsia="Times New Roman" w:hAnsi="Times New Roman" w:cs="Times New Roman"/>
          <w:b/>
          <w:bCs/>
          <w:color w:val="000000"/>
          <w:sz w:val="24"/>
          <w:szCs w:val="24"/>
          <w:lang w:eastAsia="pl-PL"/>
        </w:rPr>
        <w:t>ekwiwalentu</w:t>
      </w:r>
      <w:r w:rsidRPr="0018432E">
        <w:rPr>
          <w:rFonts w:ascii="Times New Roman" w:eastAsia="Times New Roman" w:hAnsi="Times New Roman" w:cs="Times New Roman"/>
          <w:color w:val="000000"/>
          <w:sz w:val="24"/>
          <w:szCs w:val="24"/>
          <w:shd w:val="clear" w:color="auto" w:fill="FFFFFF"/>
          <w:lang w:eastAsia="pl-PL"/>
        </w:rPr>
        <w:t>, stwierdzenie przewlekłości postępowania w stopniu rażącym, przyznanie skarżącemu od organu sumy pieniężnej w kwocie 1000 zł zgodnie z art. 149 § 2 ustawy z dnia 30 sierpnia 2002 r. Prawo o postępowaniu przed sądami administracyjnymi (Dz. U. z 2018 r. poz. 1302 ze zm.) i przyznanie stronie od organu kosztów postępowania sądowego.</w:t>
      </w:r>
    </w:p>
    <w:p w:rsidR="0018432E" w:rsidRPr="0018432E" w:rsidRDefault="0018432E" w:rsidP="0018432E">
      <w:pPr>
        <w:spacing w:after="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W odpowiedzi na skargę Komendant Powiatowy Policji w Brzegu wniósł o odrzucenie lub oddalenie skargi, ponieważ sprawa nie należy do sądu administracyjnego (żądanie wypłaty określonej kwoty pieniężnej jest żądaniem zapłaty z czynu niedozwolonego). Ponadto Komendant Powiatowy Policji stwierdził, że stosuje prawo, a nie tworzy je, w związku z czym nie można dokonać wypłaty dochodzonej różnicy </w:t>
      </w:r>
      <w:r w:rsidRPr="0018432E">
        <w:rPr>
          <w:rFonts w:ascii="Times New Roman" w:eastAsia="Times New Roman" w:hAnsi="Times New Roman" w:cs="Times New Roman"/>
          <w:b/>
          <w:bCs/>
          <w:color w:val="000000"/>
          <w:sz w:val="24"/>
          <w:szCs w:val="24"/>
          <w:lang w:eastAsia="pl-PL"/>
        </w:rPr>
        <w:t>ekwiwalentu</w:t>
      </w:r>
      <w:r w:rsidRPr="0018432E">
        <w:rPr>
          <w:rFonts w:ascii="Times New Roman" w:eastAsia="Times New Roman" w:hAnsi="Times New Roman" w:cs="Times New Roman"/>
          <w:color w:val="000000"/>
          <w:sz w:val="24"/>
          <w:szCs w:val="24"/>
          <w:shd w:val="clear" w:color="auto" w:fill="FFFFFF"/>
          <w:lang w:eastAsia="pl-PL"/>
        </w:rPr>
        <w:t> bez zmiany przepisów.</w:t>
      </w:r>
    </w:p>
    <w:p w:rsidR="0018432E" w:rsidRPr="0018432E" w:rsidRDefault="0018432E" w:rsidP="0018432E">
      <w:pPr>
        <w:spacing w:after="12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Wojewódzki Sąd Administracyjny zważył, co następuje:</w:t>
      </w:r>
    </w:p>
    <w:p w:rsidR="0018432E" w:rsidRPr="0018432E" w:rsidRDefault="0018432E" w:rsidP="0018432E">
      <w:pPr>
        <w:spacing w:after="12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 xml:space="preserve">Zgodnie z art. 3 § 2 pkt 8 ustawy z dnia 30 sierpnia 2002 r. Prawo o postępowaniu przed sądami administracyjnymi (Dz. U. z 2018 r. poz. 1302, z </w:t>
      </w:r>
      <w:proofErr w:type="spellStart"/>
      <w:r w:rsidRPr="0018432E">
        <w:rPr>
          <w:rFonts w:ascii="Times New Roman" w:eastAsia="Times New Roman" w:hAnsi="Times New Roman" w:cs="Times New Roman"/>
          <w:color w:val="000000"/>
          <w:sz w:val="24"/>
          <w:szCs w:val="24"/>
          <w:shd w:val="clear" w:color="auto" w:fill="FFFFFF"/>
          <w:lang w:eastAsia="pl-PL"/>
        </w:rPr>
        <w:t>późn</w:t>
      </w:r>
      <w:proofErr w:type="spellEnd"/>
      <w:r w:rsidRPr="0018432E">
        <w:rPr>
          <w:rFonts w:ascii="Times New Roman" w:eastAsia="Times New Roman" w:hAnsi="Times New Roman" w:cs="Times New Roman"/>
          <w:color w:val="000000"/>
          <w:sz w:val="24"/>
          <w:szCs w:val="24"/>
          <w:shd w:val="clear" w:color="auto" w:fill="FFFFFF"/>
          <w:lang w:eastAsia="pl-PL"/>
        </w:rPr>
        <w:t>. zm., dalej w skrócie: "</w:t>
      </w:r>
      <w:proofErr w:type="spellStart"/>
      <w:r w:rsidRPr="0018432E">
        <w:rPr>
          <w:rFonts w:ascii="Times New Roman" w:eastAsia="Times New Roman" w:hAnsi="Times New Roman" w:cs="Times New Roman"/>
          <w:color w:val="000000"/>
          <w:sz w:val="24"/>
          <w:szCs w:val="24"/>
          <w:shd w:val="clear" w:color="auto" w:fill="FFFFFF"/>
          <w:lang w:eastAsia="pl-PL"/>
        </w:rPr>
        <w:t>p.p.s.a</w:t>
      </w:r>
      <w:proofErr w:type="spellEnd"/>
      <w:r w:rsidRPr="0018432E">
        <w:rPr>
          <w:rFonts w:ascii="Times New Roman" w:eastAsia="Times New Roman" w:hAnsi="Times New Roman" w:cs="Times New Roman"/>
          <w:color w:val="000000"/>
          <w:sz w:val="24"/>
          <w:szCs w:val="24"/>
          <w:shd w:val="clear" w:color="auto" w:fill="FFFFFF"/>
          <w:lang w:eastAsia="pl-PL"/>
        </w:rPr>
        <w:t xml:space="preserve">."), kontrola działalności administracji publicznej sprawowana przez sądy administracyjne obejmuje również orzekanie w sprawach skarg na bezczynność lub przewlekłe prowadzenie postępowania w przypadkach określonych w pkt 1-4 lub przewlekłe prowadzenie postępowania w przypadku określonym w pkt 4a. W tym zakresie przedmiotem </w:t>
      </w:r>
      <w:r w:rsidRPr="0018432E">
        <w:rPr>
          <w:rFonts w:ascii="Times New Roman" w:eastAsia="Times New Roman" w:hAnsi="Times New Roman" w:cs="Times New Roman"/>
          <w:color w:val="000000"/>
          <w:sz w:val="24"/>
          <w:szCs w:val="24"/>
          <w:shd w:val="clear" w:color="auto" w:fill="FFFFFF"/>
          <w:lang w:eastAsia="pl-PL"/>
        </w:rPr>
        <w:lastRenderedPageBreak/>
        <w:t>kontroli sądowej nie jest objęty określony akt lub czynność organu administracji, lecz ich brak w sytuacji, gdy organ miał obowiązek podjąć działanie w danej formie, w określonym przez prawo terminie. Dla dopuszczalności skargi na przewlekłość postępowania organu nie mają znaczenia powody, dla jakich akt nie został podjęty lub czynność nie została dokonana.</w:t>
      </w:r>
    </w:p>
    <w:p w:rsidR="0018432E" w:rsidRPr="0018432E" w:rsidRDefault="0018432E" w:rsidP="0018432E">
      <w:pPr>
        <w:spacing w:after="12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 xml:space="preserve">W myśl zaś art. 52 § 1 </w:t>
      </w:r>
      <w:proofErr w:type="spellStart"/>
      <w:r w:rsidRPr="0018432E">
        <w:rPr>
          <w:rFonts w:ascii="Times New Roman" w:eastAsia="Times New Roman" w:hAnsi="Times New Roman" w:cs="Times New Roman"/>
          <w:color w:val="000000"/>
          <w:sz w:val="24"/>
          <w:szCs w:val="24"/>
          <w:shd w:val="clear" w:color="auto" w:fill="FFFFFF"/>
          <w:lang w:eastAsia="pl-PL"/>
        </w:rPr>
        <w:t>p.p.s.a</w:t>
      </w:r>
      <w:proofErr w:type="spellEnd"/>
      <w:r w:rsidRPr="0018432E">
        <w:rPr>
          <w:rFonts w:ascii="Times New Roman" w:eastAsia="Times New Roman" w:hAnsi="Times New Roman" w:cs="Times New Roman"/>
          <w:color w:val="000000"/>
          <w:sz w:val="24"/>
          <w:szCs w:val="24"/>
          <w:shd w:val="clear" w:color="auto" w:fill="FFFFFF"/>
          <w:lang w:eastAsia="pl-PL"/>
        </w:rPr>
        <w:t>., skargę na bezczynność lub przewlekłość można wnieść po wyczerpaniu środków zaskarżenia, jeżeli służyły one skarżącemu w postępowaniu przed organem właściwym w sprawie. W przypadku skargi na bezczynność lub przewlekłe prowadzenie postępowania, wniesienie skargi należy poprzedzić ponagleniem do organu wyższego stopnia na podstawie art. 37 § 1 K.p.a. Dopiero po wyczerpaniu tego trybu strona może wnieść skargę do sądu administracyjnego, zaś skarga jest dopuszczalna niezależnie od tego, czy stanowisko organu wyższego stopnia było pozytywne, czy negatywne, a nawet - czy zostało ono rozpoznane. Wystarczające jest wykazanie złożenia przez stronę skarżącą stosownego ponaglenia do organu wyższego stopnia, a skargę można wnieść w każdym czasie.</w:t>
      </w:r>
    </w:p>
    <w:p w:rsidR="0018432E" w:rsidRPr="0018432E" w:rsidRDefault="0018432E" w:rsidP="0018432E">
      <w:pPr>
        <w:spacing w:after="120" w:line="240" w:lineRule="auto"/>
        <w:rPr>
          <w:rFonts w:ascii="Times New Roman" w:eastAsia="Times New Roman" w:hAnsi="Times New Roman" w:cs="Times New Roman"/>
          <w:b/>
          <w:color w:val="000000"/>
          <w:sz w:val="24"/>
          <w:szCs w:val="24"/>
          <w:shd w:val="clear" w:color="auto" w:fill="FFFFFF"/>
          <w:lang w:eastAsia="pl-PL"/>
        </w:rPr>
      </w:pPr>
      <w:r w:rsidRPr="0018432E">
        <w:rPr>
          <w:rFonts w:ascii="Times New Roman" w:eastAsia="Times New Roman" w:hAnsi="Times New Roman" w:cs="Times New Roman"/>
          <w:b/>
          <w:color w:val="000000"/>
          <w:sz w:val="24"/>
          <w:szCs w:val="24"/>
          <w:shd w:val="clear" w:color="auto" w:fill="FFFFFF"/>
          <w:lang w:eastAsia="pl-PL"/>
        </w:rPr>
        <w:t>Skarżący przed wniesieniem skargi do Sądu spełnił wymóg formalny, albowiem w dniu 12 lutego 2019 r. złożył ponaglenie do Komendanta Wojewódzkiego Policji w Opolu.</w:t>
      </w:r>
    </w:p>
    <w:p w:rsidR="0018432E" w:rsidRPr="0018432E" w:rsidRDefault="0018432E" w:rsidP="0018432E">
      <w:pPr>
        <w:spacing w:after="12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 xml:space="preserve">Sąd rozpoznał sprawę na posiedzeniu niejawnym, w postępowaniu uproszczonym, na podstawie art. 119 pkt 4 </w:t>
      </w:r>
      <w:proofErr w:type="spellStart"/>
      <w:r w:rsidRPr="0018432E">
        <w:rPr>
          <w:rFonts w:ascii="Times New Roman" w:eastAsia="Times New Roman" w:hAnsi="Times New Roman" w:cs="Times New Roman"/>
          <w:color w:val="000000"/>
          <w:sz w:val="24"/>
          <w:szCs w:val="24"/>
          <w:shd w:val="clear" w:color="auto" w:fill="FFFFFF"/>
          <w:lang w:eastAsia="pl-PL"/>
        </w:rPr>
        <w:t>p.p.s.a</w:t>
      </w:r>
      <w:proofErr w:type="spellEnd"/>
      <w:r w:rsidRPr="0018432E">
        <w:rPr>
          <w:rFonts w:ascii="Times New Roman" w:eastAsia="Times New Roman" w:hAnsi="Times New Roman" w:cs="Times New Roman"/>
          <w:color w:val="000000"/>
          <w:sz w:val="24"/>
          <w:szCs w:val="24"/>
          <w:shd w:val="clear" w:color="auto" w:fill="FFFFFF"/>
          <w:lang w:eastAsia="pl-PL"/>
        </w:rPr>
        <w:t>.</w:t>
      </w:r>
    </w:p>
    <w:p w:rsidR="0018432E" w:rsidRPr="0018432E" w:rsidRDefault="0018432E" w:rsidP="0018432E">
      <w:pPr>
        <w:spacing w:after="12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b/>
          <w:color w:val="000000"/>
          <w:sz w:val="24"/>
          <w:szCs w:val="24"/>
          <w:shd w:val="clear" w:color="auto" w:fill="FFFFFF"/>
          <w:lang w:eastAsia="pl-PL"/>
        </w:rPr>
        <w:t>Skarga na przewlekłe prowadzenie postępowania w sprawie okazała się uzasadniona</w:t>
      </w:r>
      <w:r w:rsidRPr="0018432E">
        <w:rPr>
          <w:rFonts w:ascii="Times New Roman" w:eastAsia="Times New Roman" w:hAnsi="Times New Roman" w:cs="Times New Roman"/>
          <w:color w:val="000000"/>
          <w:sz w:val="24"/>
          <w:szCs w:val="24"/>
          <w:shd w:val="clear" w:color="auto" w:fill="FFFFFF"/>
          <w:lang w:eastAsia="pl-PL"/>
        </w:rPr>
        <w:t xml:space="preserve">. Zgodnie z art. 3 § 2 pkt 8 </w:t>
      </w:r>
      <w:proofErr w:type="spellStart"/>
      <w:r w:rsidRPr="0018432E">
        <w:rPr>
          <w:rFonts w:ascii="Times New Roman" w:eastAsia="Times New Roman" w:hAnsi="Times New Roman" w:cs="Times New Roman"/>
          <w:color w:val="000000"/>
          <w:sz w:val="24"/>
          <w:szCs w:val="24"/>
          <w:shd w:val="clear" w:color="auto" w:fill="FFFFFF"/>
          <w:lang w:eastAsia="pl-PL"/>
        </w:rPr>
        <w:t>p.p.s.a</w:t>
      </w:r>
      <w:proofErr w:type="spellEnd"/>
      <w:r w:rsidRPr="0018432E">
        <w:rPr>
          <w:rFonts w:ascii="Times New Roman" w:eastAsia="Times New Roman" w:hAnsi="Times New Roman" w:cs="Times New Roman"/>
          <w:color w:val="000000"/>
          <w:sz w:val="24"/>
          <w:szCs w:val="24"/>
          <w:shd w:val="clear" w:color="auto" w:fill="FFFFFF"/>
          <w:lang w:eastAsia="pl-PL"/>
        </w:rPr>
        <w:t>., kontrola działalności administracji publicznej przez sądy administracyjne obejmuje orzekanie w sprawach skarg na bezczynność lub przewlekłe prowadzenie postępowania w przypadkach określonych w pkt 1-4 lub przewlekłe prowadzenie postępowania w przypadku określonym w pkt 4a.</w:t>
      </w:r>
    </w:p>
    <w:p w:rsidR="0018432E" w:rsidRPr="0018432E" w:rsidRDefault="0018432E" w:rsidP="0018432E">
      <w:pPr>
        <w:spacing w:after="12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 xml:space="preserve">Stosownie do art. 134 § 1 </w:t>
      </w:r>
      <w:proofErr w:type="spellStart"/>
      <w:r w:rsidRPr="0018432E">
        <w:rPr>
          <w:rFonts w:ascii="Times New Roman" w:eastAsia="Times New Roman" w:hAnsi="Times New Roman" w:cs="Times New Roman"/>
          <w:color w:val="000000"/>
          <w:sz w:val="24"/>
          <w:szCs w:val="24"/>
          <w:shd w:val="clear" w:color="auto" w:fill="FFFFFF"/>
          <w:lang w:eastAsia="pl-PL"/>
        </w:rPr>
        <w:t>p.p.s.a</w:t>
      </w:r>
      <w:proofErr w:type="spellEnd"/>
      <w:r w:rsidRPr="0018432E">
        <w:rPr>
          <w:rFonts w:ascii="Times New Roman" w:eastAsia="Times New Roman" w:hAnsi="Times New Roman" w:cs="Times New Roman"/>
          <w:color w:val="000000"/>
          <w:sz w:val="24"/>
          <w:szCs w:val="24"/>
          <w:shd w:val="clear" w:color="auto" w:fill="FFFFFF"/>
          <w:lang w:eastAsia="pl-PL"/>
        </w:rPr>
        <w:t>., Sąd rozstrzyga w granicach danej sprawy nie będąc jednak związany wskazanymi przez stronę skarżącą zarzutami i wnioskami skargi oraz powołaną podstawą prawną z zastrzeżeniem art.57a.</w:t>
      </w:r>
    </w:p>
    <w:p w:rsidR="0018432E" w:rsidRPr="0018432E" w:rsidRDefault="0018432E" w:rsidP="0018432E">
      <w:pPr>
        <w:spacing w:after="12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Pojęcie przewlekłości postępowania zdefiniowane zostało w przepisach K.p.a. Zgodnie z art. 37 § 1 pkt 2 K.p.a. o przewlekłości postępowania mówimy, gdy postępowanie administracyjne jest prowadzone dłużej niż jest to niezbędne do załatwienia sprawy.</w:t>
      </w:r>
    </w:p>
    <w:p w:rsidR="0018432E" w:rsidRPr="0018432E" w:rsidRDefault="0018432E" w:rsidP="0018432E">
      <w:pPr>
        <w:spacing w:after="12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Kontroli Sądu podlega zachowanie terminów określonych w art. 35 K.p.a. oraz wymóg prowadzenia sprawy z poszanowaniem zasad postępowania administracyjnego. Zgodnie z art. 12 K.p.a., który statuuje jedną z naczelnych zasad postępowania administracyjnego jest to, że organy administracji mają działać wnikliwie i szybko, posługując się możliwie najprostszymi środkami do jej załatwienia. Zwłaszcza sprawy, które nie wymagają zbierania dowodów, informacji czy wyjaśnień, powinny być załatwione niezwłocznie. Wskazać należy, że art. 35 § 1-3 K.p.a. stanowi rozwinięcie ww. zasady, zobowiązując organy administracji publicznej do załatwienia sprawy bez zbędnej zwłoki.</w:t>
      </w:r>
    </w:p>
    <w:p w:rsidR="0018432E" w:rsidRPr="0018432E" w:rsidRDefault="0018432E" w:rsidP="0018432E">
      <w:pPr>
        <w:spacing w:after="12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Wymaga podkreślenia, że - zgodnie z powołanym przepisem - niezwłocznie winny być załatwione sprawy, które mogą być rozpatrzone w oparciu o dowody przedstawione przez stronę łącznie z żądaniem wszczęcia postępowania lub w oparciu o fakty i dowody powszechnie znane albo znane z urzędu organowi, przed którym toczy się postępowanie, bądź możliwe do ustalenia na podstawie danych, którymi rozporządza ten organ.</w:t>
      </w:r>
    </w:p>
    <w:p w:rsidR="0018432E" w:rsidRPr="0018432E" w:rsidRDefault="0018432E" w:rsidP="0018432E">
      <w:pPr>
        <w:spacing w:after="12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Natomiast, załatwienie sprawy wymagającej postępowania wyjaśniającego winno nastąpić nie później niż w ciągu miesiąca, a sprawy szczególnie skomplikowanej nie później niż w ciągu dwóch miesięcy od dnia wszczęcia postępowania.</w:t>
      </w:r>
    </w:p>
    <w:p w:rsidR="0018432E" w:rsidRPr="0018432E" w:rsidRDefault="0018432E" w:rsidP="0018432E">
      <w:pPr>
        <w:spacing w:after="12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lastRenderedPageBreak/>
        <w:t>O każdym przypadku niezałatwienia sprawy w terminie, określonym w art. 35 K.p.a. lub w przepisach szczególnych, organ administracji publicznej jest obowiązany zawiadomić strony, podając przyczyny zwłoki i wskazując nowy termin załatwienia sprawy oraz pouczając o prawie do wniesienia ponaglenia (art. 36 § 1 K.p.a.). Ten sam obowiązek ciąży na organie administracji publicznej również w przypadku zwłoki w załatwieniu sprawy z przyczyn niezależnych od organu (art. 36 § 2 K.p.a.).</w:t>
      </w:r>
    </w:p>
    <w:p w:rsidR="0018432E" w:rsidRPr="0018432E" w:rsidRDefault="0018432E" w:rsidP="0018432E">
      <w:pPr>
        <w:spacing w:after="12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W orzecznictwie przyjmuje się, że przewlekłość postępowania należy traktować jako stan sprawy, którego zaistnienie sąd ocenia bez względu na to, czy organ wydał finalną decyzję, gdyż jest ona zjawiskiem (sytuacją) niezmiennym, co najwyżej stopniowalnym. Stąd z przewlekłością postępowania mamy do czynienia, gdy organ nie załatwia sprawy w terminie a podejmowane przez niego działania nie charakteryzują się koncentracją, względnie mają charakter czynności pozornych, nieistotnych dla merytorycznego załatwienia sprawy.</w:t>
      </w:r>
    </w:p>
    <w:p w:rsidR="0018432E" w:rsidRPr="0018432E" w:rsidRDefault="0018432E" w:rsidP="0018432E">
      <w:pPr>
        <w:spacing w:after="12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W judykaturze wskazuje się, że - oceniając zwłokę organu w załatwieniu konkretnej sprawy administracyjnej - nie można abstrahować od jej indywidualnego charakteru. Rozsądny termin postępowania musi zostać określony w świetle wszystkich okoliczności danej sprawy oraz w oparciu o takie kryteria jak: złożoność sprawy, postawę samego skarżącego i właściwych organów, znaczenie przedmiotu postępowania dla skarżącego. W efekcie, w sprawach o skomplikowanym stanie faktycznym, w których zachodzi konieczność przeprowadzenia wielu dowodów, obowiązkiem organu jest sprawne, co nie oznacza, że zawsze szybkie, prowadzenie postępowania dowodowego, zmierzające do ustalenia stanu faktycznego pozwalającego na prawidłowe rozstrzygnięcie sprawy.</w:t>
      </w:r>
    </w:p>
    <w:p w:rsidR="0018432E" w:rsidRPr="0018432E" w:rsidRDefault="0018432E" w:rsidP="0018432E">
      <w:pPr>
        <w:spacing w:after="12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 xml:space="preserve">Naczelny Sąd Administracyjny w wyroku z dnia 7 marca 2013 r. </w:t>
      </w:r>
      <w:proofErr w:type="spellStart"/>
      <w:r w:rsidRPr="0018432E">
        <w:rPr>
          <w:rFonts w:ascii="Times New Roman" w:eastAsia="Times New Roman" w:hAnsi="Times New Roman" w:cs="Times New Roman"/>
          <w:color w:val="000000"/>
          <w:sz w:val="24"/>
          <w:szCs w:val="24"/>
          <w:shd w:val="clear" w:color="auto" w:fill="FFFFFF"/>
          <w:lang w:eastAsia="pl-PL"/>
        </w:rPr>
        <w:t>sygn</w:t>
      </w:r>
      <w:proofErr w:type="spellEnd"/>
      <w:r w:rsidRPr="0018432E">
        <w:rPr>
          <w:rFonts w:ascii="Times New Roman" w:eastAsia="Times New Roman" w:hAnsi="Times New Roman" w:cs="Times New Roman"/>
          <w:color w:val="000000"/>
          <w:sz w:val="24"/>
          <w:szCs w:val="24"/>
          <w:shd w:val="clear" w:color="auto" w:fill="FFFFFF"/>
          <w:lang w:eastAsia="pl-PL"/>
        </w:rPr>
        <w:t xml:space="preserve"> akt II OSK 34/13 (por. www.orzeczenia.nsa.gov.pl), stwierdził, że pojęcie "przewlekłość postępowania" obejmuje opieszałe, niesprawne i nieskuteczne działanie organu, w sytuacji, gdy sprawa mogła być załatwiona w terminie krótszym, jak również nieuzasadnione przedłużanie terminu załatwienia sprawy.</w:t>
      </w:r>
    </w:p>
    <w:p w:rsidR="0018432E" w:rsidRPr="0018432E" w:rsidRDefault="0018432E" w:rsidP="0018432E">
      <w:pPr>
        <w:spacing w:after="12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 xml:space="preserve">W ocenie Sądu, w realiach rozpoznawanej sprawy, mamy do czynienia z tak rozumianą przewlekłością. Wszystkie podjęte przez organ czynności nastąpiły już po upływie terminów wyznaczonych przepisami art. 35 K.p.a. na załatwienie sprawy przez organ. W tym miejscu podkreślić jednak należy, że oceniając, czy organ pozostaje w bezczynności Sąd bierze pod uwagę sytuację istniejącą w dacie orzekania. Z powyższego przepisu wynika bowiem, że wydanie przez organ decyzji lub innego aktu wyłącza możliwość uwzględnienia skargi na bezczynność. Tym samym, jeżeli w toku postępowania </w:t>
      </w:r>
      <w:proofErr w:type="spellStart"/>
      <w:r w:rsidRPr="0018432E">
        <w:rPr>
          <w:rFonts w:ascii="Times New Roman" w:eastAsia="Times New Roman" w:hAnsi="Times New Roman" w:cs="Times New Roman"/>
          <w:color w:val="000000"/>
          <w:sz w:val="24"/>
          <w:szCs w:val="24"/>
          <w:shd w:val="clear" w:color="auto" w:fill="FFFFFF"/>
          <w:lang w:eastAsia="pl-PL"/>
        </w:rPr>
        <w:t>sądowoadministracyjnego</w:t>
      </w:r>
      <w:proofErr w:type="spellEnd"/>
      <w:r w:rsidRPr="0018432E">
        <w:rPr>
          <w:rFonts w:ascii="Times New Roman" w:eastAsia="Times New Roman" w:hAnsi="Times New Roman" w:cs="Times New Roman"/>
          <w:color w:val="000000"/>
          <w:sz w:val="24"/>
          <w:szCs w:val="24"/>
          <w:shd w:val="clear" w:color="auto" w:fill="FFFFFF"/>
          <w:lang w:eastAsia="pl-PL"/>
        </w:rPr>
        <w:t>, przed dniem orzekania w sprawie ze skargi na bezczynność, organ administracji publicznej wyda akt lub podejmie czynność, których domagała się strona, to przestaje on być w bezczynności.</w:t>
      </w:r>
    </w:p>
    <w:p w:rsidR="0018432E" w:rsidRPr="0018432E" w:rsidRDefault="0018432E" w:rsidP="0018432E">
      <w:pPr>
        <w:spacing w:after="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Przenosząc powyższe uwagi na grunt rozpatrywanej sprawy, wskazać należy, że Komendant Powiatowy Policji, któremu zarzucono bezczynność w załatwieniu sprawy zainicjowanej wnioskiem skarżącego z dnia 20 listopada 2018 r. o naliczenie i wypłacenie różnicy </w:t>
      </w:r>
      <w:r w:rsidRPr="0018432E">
        <w:rPr>
          <w:rFonts w:ascii="Times New Roman" w:eastAsia="Times New Roman" w:hAnsi="Times New Roman" w:cs="Times New Roman"/>
          <w:b/>
          <w:bCs/>
          <w:color w:val="000000"/>
          <w:sz w:val="24"/>
          <w:szCs w:val="24"/>
          <w:lang w:eastAsia="pl-PL"/>
        </w:rPr>
        <w:t>ekwiwalentu</w:t>
      </w:r>
      <w:r w:rsidRPr="0018432E">
        <w:rPr>
          <w:rFonts w:ascii="Times New Roman" w:eastAsia="Times New Roman" w:hAnsi="Times New Roman" w:cs="Times New Roman"/>
          <w:color w:val="000000"/>
          <w:sz w:val="24"/>
          <w:szCs w:val="24"/>
          <w:shd w:val="clear" w:color="auto" w:fill="FFFFFF"/>
          <w:lang w:eastAsia="pl-PL"/>
        </w:rPr>
        <w:t> pieniężnego </w:t>
      </w:r>
      <w:r w:rsidRPr="0018432E">
        <w:rPr>
          <w:rFonts w:ascii="Times New Roman" w:eastAsia="Times New Roman" w:hAnsi="Times New Roman" w:cs="Times New Roman"/>
          <w:b/>
          <w:bCs/>
          <w:color w:val="000000"/>
          <w:sz w:val="24"/>
          <w:szCs w:val="24"/>
          <w:lang w:eastAsia="pl-PL"/>
        </w:rPr>
        <w:t>za</w:t>
      </w:r>
      <w:r w:rsidRPr="0018432E">
        <w:rPr>
          <w:rFonts w:ascii="Times New Roman" w:eastAsia="Times New Roman" w:hAnsi="Times New Roman" w:cs="Times New Roman"/>
          <w:color w:val="000000"/>
          <w:sz w:val="24"/>
          <w:szCs w:val="24"/>
          <w:shd w:val="clear" w:color="auto" w:fill="FFFFFF"/>
          <w:lang w:eastAsia="pl-PL"/>
        </w:rPr>
        <w:t> niewykorzystany </w:t>
      </w:r>
      <w:r w:rsidRPr="0018432E">
        <w:rPr>
          <w:rFonts w:ascii="Times New Roman" w:eastAsia="Times New Roman" w:hAnsi="Times New Roman" w:cs="Times New Roman"/>
          <w:b/>
          <w:bCs/>
          <w:color w:val="000000"/>
          <w:sz w:val="24"/>
          <w:szCs w:val="24"/>
          <w:lang w:eastAsia="pl-PL"/>
        </w:rPr>
        <w:t>urlop</w:t>
      </w:r>
      <w:r w:rsidRPr="0018432E">
        <w:rPr>
          <w:rFonts w:ascii="Times New Roman" w:eastAsia="Times New Roman" w:hAnsi="Times New Roman" w:cs="Times New Roman"/>
          <w:color w:val="000000"/>
          <w:sz w:val="24"/>
          <w:szCs w:val="24"/>
          <w:shd w:val="clear" w:color="auto" w:fill="FFFFFF"/>
          <w:lang w:eastAsia="pl-PL"/>
        </w:rPr>
        <w:t> wypoczynkowy i dodatkowy, poinformował skarżącego pismem z dnia 31 stycznia 2019 r., że wypłata </w:t>
      </w:r>
      <w:r w:rsidRPr="0018432E">
        <w:rPr>
          <w:rFonts w:ascii="Times New Roman" w:eastAsia="Times New Roman" w:hAnsi="Times New Roman" w:cs="Times New Roman"/>
          <w:b/>
          <w:bCs/>
          <w:color w:val="000000"/>
          <w:sz w:val="24"/>
          <w:szCs w:val="24"/>
          <w:lang w:eastAsia="pl-PL"/>
        </w:rPr>
        <w:t>ekwiwalentu</w:t>
      </w:r>
      <w:r w:rsidRPr="0018432E">
        <w:rPr>
          <w:rFonts w:ascii="Times New Roman" w:eastAsia="Times New Roman" w:hAnsi="Times New Roman" w:cs="Times New Roman"/>
          <w:color w:val="000000"/>
          <w:sz w:val="24"/>
          <w:szCs w:val="24"/>
          <w:shd w:val="clear" w:color="auto" w:fill="FFFFFF"/>
          <w:lang w:eastAsia="pl-PL"/>
        </w:rPr>
        <w:t> </w:t>
      </w:r>
      <w:r w:rsidRPr="0018432E">
        <w:rPr>
          <w:rFonts w:ascii="Times New Roman" w:eastAsia="Times New Roman" w:hAnsi="Times New Roman" w:cs="Times New Roman"/>
          <w:b/>
          <w:bCs/>
          <w:color w:val="000000"/>
          <w:sz w:val="24"/>
          <w:szCs w:val="24"/>
          <w:lang w:eastAsia="pl-PL"/>
        </w:rPr>
        <w:t>za</w:t>
      </w:r>
      <w:r w:rsidRPr="0018432E">
        <w:rPr>
          <w:rFonts w:ascii="Times New Roman" w:eastAsia="Times New Roman" w:hAnsi="Times New Roman" w:cs="Times New Roman"/>
          <w:color w:val="000000"/>
          <w:sz w:val="24"/>
          <w:szCs w:val="24"/>
          <w:shd w:val="clear" w:color="auto" w:fill="FFFFFF"/>
          <w:lang w:eastAsia="pl-PL"/>
        </w:rPr>
        <w:t> niewykorzystany </w:t>
      </w:r>
      <w:r w:rsidRPr="0018432E">
        <w:rPr>
          <w:rFonts w:ascii="Times New Roman" w:eastAsia="Times New Roman" w:hAnsi="Times New Roman" w:cs="Times New Roman"/>
          <w:b/>
          <w:bCs/>
          <w:color w:val="000000"/>
          <w:sz w:val="24"/>
          <w:szCs w:val="24"/>
          <w:lang w:eastAsia="pl-PL"/>
        </w:rPr>
        <w:t>urlop</w:t>
      </w:r>
      <w:r w:rsidRPr="0018432E">
        <w:rPr>
          <w:rFonts w:ascii="Times New Roman" w:eastAsia="Times New Roman" w:hAnsi="Times New Roman" w:cs="Times New Roman"/>
          <w:color w:val="000000"/>
          <w:sz w:val="24"/>
          <w:szCs w:val="24"/>
          <w:shd w:val="clear" w:color="auto" w:fill="FFFFFF"/>
          <w:lang w:eastAsia="pl-PL"/>
        </w:rPr>
        <w:t> wypoczynkowy następuje w drodze czynności materialno-technicznej i nie stanowi podstawy do wydania decyzji administracyjnej. Jedynie odmowa wypłacenia </w:t>
      </w:r>
      <w:r w:rsidRPr="0018432E">
        <w:rPr>
          <w:rFonts w:ascii="Times New Roman" w:eastAsia="Times New Roman" w:hAnsi="Times New Roman" w:cs="Times New Roman"/>
          <w:b/>
          <w:bCs/>
          <w:color w:val="000000"/>
          <w:sz w:val="24"/>
          <w:szCs w:val="24"/>
          <w:lang w:eastAsia="pl-PL"/>
        </w:rPr>
        <w:t>ekwiwalentu</w:t>
      </w:r>
      <w:r w:rsidRPr="0018432E">
        <w:rPr>
          <w:rFonts w:ascii="Times New Roman" w:eastAsia="Times New Roman" w:hAnsi="Times New Roman" w:cs="Times New Roman"/>
          <w:color w:val="000000"/>
          <w:sz w:val="24"/>
          <w:szCs w:val="24"/>
          <w:shd w:val="clear" w:color="auto" w:fill="FFFFFF"/>
          <w:lang w:eastAsia="pl-PL"/>
        </w:rPr>
        <w:t> następuje w drodze decyzji.</w:t>
      </w:r>
    </w:p>
    <w:p w:rsidR="0018432E" w:rsidRPr="0018432E" w:rsidRDefault="0018432E" w:rsidP="0018432E">
      <w:pPr>
        <w:spacing w:after="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Wprawdzie organ udzielił pisemnej odpowiedzi na wniosek skarżącego w dniu 31 stycznia 2019 r., to jednak należy uznać, że powyższy sposób załatwienia sprawy opisanej we wniosku nie odpowiadał prawu. Organ uznał </w:t>
      </w:r>
      <w:r w:rsidRPr="0018432E">
        <w:rPr>
          <w:rFonts w:ascii="Times New Roman" w:eastAsia="Times New Roman" w:hAnsi="Times New Roman" w:cs="Times New Roman"/>
          <w:b/>
          <w:bCs/>
          <w:color w:val="000000"/>
          <w:sz w:val="24"/>
          <w:szCs w:val="24"/>
          <w:lang w:eastAsia="pl-PL"/>
        </w:rPr>
        <w:t>za</w:t>
      </w:r>
      <w:r w:rsidRPr="0018432E">
        <w:rPr>
          <w:rFonts w:ascii="Times New Roman" w:eastAsia="Times New Roman" w:hAnsi="Times New Roman" w:cs="Times New Roman"/>
          <w:color w:val="000000"/>
          <w:sz w:val="24"/>
          <w:szCs w:val="24"/>
          <w:shd w:val="clear" w:color="auto" w:fill="FFFFFF"/>
          <w:lang w:eastAsia="pl-PL"/>
        </w:rPr>
        <w:t xml:space="preserve"> załatwienie sprawy sytuację, w której " z uwagi na zakres żądania, wniosek został przekazany do Wydziału Finansów KWP w Opolu i zostanie rozpatrzony po nowelizacji ustawy o Policji w tym zakresie". Tak podjęte czynności muszą </w:t>
      </w:r>
      <w:r w:rsidRPr="0018432E">
        <w:rPr>
          <w:rFonts w:ascii="Times New Roman" w:eastAsia="Times New Roman" w:hAnsi="Times New Roman" w:cs="Times New Roman"/>
          <w:color w:val="000000"/>
          <w:sz w:val="24"/>
          <w:szCs w:val="24"/>
          <w:shd w:val="clear" w:color="auto" w:fill="FFFFFF"/>
          <w:lang w:eastAsia="pl-PL"/>
        </w:rPr>
        <w:lastRenderedPageBreak/>
        <w:t>być ocenione jako niewystarczające i niezmierzające do merytorycznego załatwienia sprawy, tj. rozstrzygnięcia żądania strony w kwestii obliczenia </w:t>
      </w:r>
      <w:r w:rsidRPr="0018432E">
        <w:rPr>
          <w:rFonts w:ascii="Times New Roman" w:eastAsia="Times New Roman" w:hAnsi="Times New Roman" w:cs="Times New Roman"/>
          <w:b/>
          <w:bCs/>
          <w:color w:val="000000"/>
          <w:sz w:val="24"/>
          <w:szCs w:val="24"/>
          <w:lang w:eastAsia="pl-PL"/>
        </w:rPr>
        <w:t>ekwiwalentu</w:t>
      </w:r>
      <w:r w:rsidRPr="0018432E">
        <w:rPr>
          <w:rFonts w:ascii="Times New Roman" w:eastAsia="Times New Roman" w:hAnsi="Times New Roman" w:cs="Times New Roman"/>
          <w:color w:val="000000"/>
          <w:sz w:val="24"/>
          <w:szCs w:val="24"/>
          <w:shd w:val="clear" w:color="auto" w:fill="FFFFFF"/>
          <w:lang w:eastAsia="pl-PL"/>
        </w:rPr>
        <w:t> </w:t>
      </w:r>
      <w:r w:rsidRPr="0018432E">
        <w:rPr>
          <w:rFonts w:ascii="Times New Roman" w:eastAsia="Times New Roman" w:hAnsi="Times New Roman" w:cs="Times New Roman"/>
          <w:b/>
          <w:bCs/>
          <w:color w:val="000000"/>
          <w:sz w:val="24"/>
          <w:szCs w:val="24"/>
          <w:lang w:eastAsia="pl-PL"/>
        </w:rPr>
        <w:t>za</w:t>
      </w:r>
      <w:r w:rsidRPr="0018432E">
        <w:rPr>
          <w:rFonts w:ascii="Times New Roman" w:eastAsia="Times New Roman" w:hAnsi="Times New Roman" w:cs="Times New Roman"/>
          <w:color w:val="000000"/>
          <w:sz w:val="24"/>
          <w:szCs w:val="24"/>
          <w:shd w:val="clear" w:color="auto" w:fill="FFFFFF"/>
          <w:lang w:eastAsia="pl-PL"/>
        </w:rPr>
        <w:t> </w:t>
      </w:r>
      <w:r w:rsidRPr="0018432E">
        <w:rPr>
          <w:rFonts w:ascii="Times New Roman" w:eastAsia="Times New Roman" w:hAnsi="Times New Roman" w:cs="Times New Roman"/>
          <w:b/>
          <w:bCs/>
          <w:color w:val="000000"/>
          <w:sz w:val="24"/>
          <w:szCs w:val="24"/>
          <w:lang w:eastAsia="pl-PL"/>
        </w:rPr>
        <w:t>urlop</w:t>
      </w:r>
      <w:r w:rsidRPr="0018432E">
        <w:rPr>
          <w:rFonts w:ascii="Times New Roman" w:eastAsia="Times New Roman" w:hAnsi="Times New Roman" w:cs="Times New Roman"/>
          <w:color w:val="000000"/>
          <w:sz w:val="24"/>
          <w:szCs w:val="24"/>
          <w:shd w:val="clear" w:color="auto" w:fill="FFFFFF"/>
          <w:lang w:eastAsia="pl-PL"/>
        </w:rPr>
        <w:t> wypoczynkowy z zastosowaniem innego mnożnika niż 1/30. Nie budzi wątpliwości, że sprawa dotycząca </w:t>
      </w:r>
      <w:r w:rsidRPr="0018432E">
        <w:rPr>
          <w:rFonts w:ascii="Times New Roman" w:eastAsia="Times New Roman" w:hAnsi="Times New Roman" w:cs="Times New Roman"/>
          <w:b/>
          <w:bCs/>
          <w:color w:val="000000"/>
          <w:sz w:val="24"/>
          <w:szCs w:val="24"/>
          <w:lang w:eastAsia="pl-PL"/>
        </w:rPr>
        <w:t>ekwiwalentu</w:t>
      </w:r>
      <w:r w:rsidRPr="0018432E">
        <w:rPr>
          <w:rFonts w:ascii="Times New Roman" w:eastAsia="Times New Roman" w:hAnsi="Times New Roman" w:cs="Times New Roman"/>
          <w:color w:val="000000"/>
          <w:sz w:val="24"/>
          <w:szCs w:val="24"/>
          <w:shd w:val="clear" w:color="auto" w:fill="FFFFFF"/>
          <w:lang w:eastAsia="pl-PL"/>
        </w:rPr>
        <w:t> </w:t>
      </w:r>
      <w:r w:rsidRPr="0018432E">
        <w:rPr>
          <w:rFonts w:ascii="Times New Roman" w:eastAsia="Times New Roman" w:hAnsi="Times New Roman" w:cs="Times New Roman"/>
          <w:b/>
          <w:bCs/>
          <w:color w:val="000000"/>
          <w:sz w:val="24"/>
          <w:szCs w:val="24"/>
          <w:lang w:eastAsia="pl-PL"/>
        </w:rPr>
        <w:t>za</w:t>
      </w:r>
      <w:r w:rsidRPr="0018432E">
        <w:rPr>
          <w:rFonts w:ascii="Times New Roman" w:eastAsia="Times New Roman" w:hAnsi="Times New Roman" w:cs="Times New Roman"/>
          <w:color w:val="000000"/>
          <w:sz w:val="24"/>
          <w:szCs w:val="24"/>
          <w:shd w:val="clear" w:color="auto" w:fill="FFFFFF"/>
          <w:lang w:eastAsia="pl-PL"/>
        </w:rPr>
        <w:t> niewykorzystany </w:t>
      </w:r>
      <w:r w:rsidRPr="0018432E">
        <w:rPr>
          <w:rFonts w:ascii="Times New Roman" w:eastAsia="Times New Roman" w:hAnsi="Times New Roman" w:cs="Times New Roman"/>
          <w:b/>
          <w:bCs/>
          <w:color w:val="000000"/>
          <w:sz w:val="24"/>
          <w:szCs w:val="24"/>
          <w:lang w:eastAsia="pl-PL"/>
        </w:rPr>
        <w:t>urlop</w:t>
      </w:r>
      <w:r w:rsidRPr="0018432E">
        <w:rPr>
          <w:rFonts w:ascii="Times New Roman" w:eastAsia="Times New Roman" w:hAnsi="Times New Roman" w:cs="Times New Roman"/>
          <w:color w:val="000000"/>
          <w:sz w:val="24"/>
          <w:szCs w:val="24"/>
          <w:shd w:val="clear" w:color="auto" w:fill="FFFFFF"/>
          <w:lang w:eastAsia="pl-PL"/>
        </w:rPr>
        <w:t> wypoczynkowy jest czynnością materialno-techniczną, jednakże odmowa wypłaty </w:t>
      </w:r>
      <w:r w:rsidRPr="0018432E">
        <w:rPr>
          <w:rFonts w:ascii="Times New Roman" w:eastAsia="Times New Roman" w:hAnsi="Times New Roman" w:cs="Times New Roman"/>
          <w:b/>
          <w:bCs/>
          <w:color w:val="000000"/>
          <w:sz w:val="24"/>
          <w:szCs w:val="24"/>
          <w:lang w:eastAsia="pl-PL"/>
        </w:rPr>
        <w:t>ekwiwalentu</w:t>
      </w:r>
      <w:r w:rsidRPr="0018432E">
        <w:rPr>
          <w:rFonts w:ascii="Times New Roman" w:eastAsia="Times New Roman" w:hAnsi="Times New Roman" w:cs="Times New Roman"/>
          <w:color w:val="000000"/>
          <w:sz w:val="24"/>
          <w:szCs w:val="24"/>
          <w:shd w:val="clear" w:color="auto" w:fill="FFFFFF"/>
          <w:lang w:eastAsia="pl-PL"/>
        </w:rPr>
        <w:t> winna być dokonana w formie decyzji.</w:t>
      </w:r>
    </w:p>
    <w:p w:rsidR="0018432E" w:rsidRPr="0018432E" w:rsidRDefault="0018432E" w:rsidP="00E05363">
      <w:pPr>
        <w:spacing w:after="120" w:line="240" w:lineRule="auto"/>
        <w:ind w:firstLine="708"/>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Zgodnie z prezentowanym w orzecznictwie poglądem, odmowa dokonania czynności materialno-technicznej winna być dokonana w drodze decyzji, albowiem jest to negatywne rozstrzygnięcie w sprawie administracyjnej, o której załatwienie zwróciła się strona, mająca w tym interes prawny. Taka forma załatwienia, umożliwiająca instancyjną i pozainstancyjną kontrolę zgodności rozstrzygnięcia z prawem, w najlepszy sposób chroni zarówno interes społeczny, jak i interes indywidualny strony (wyrok WSA w Szczecinie z dnia 22 września 2016 r., sygn. akt II SAB/</w:t>
      </w:r>
      <w:proofErr w:type="spellStart"/>
      <w:r w:rsidRPr="0018432E">
        <w:rPr>
          <w:rFonts w:ascii="Times New Roman" w:eastAsia="Times New Roman" w:hAnsi="Times New Roman" w:cs="Times New Roman"/>
          <w:color w:val="000000"/>
          <w:sz w:val="24"/>
          <w:szCs w:val="24"/>
          <w:shd w:val="clear" w:color="auto" w:fill="FFFFFF"/>
          <w:lang w:eastAsia="pl-PL"/>
        </w:rPr>
        <w:t>Sz</w:t>
      </w:r>
      <w:proofErr w:type="spellEnd"/>
      <w:r w:rsidRPr="0018432E">
        <w:rPr>
          <w:rFonts w:ascii="Times New Roman" w:eastAsia="Times New Roman" w:hAnsi="Times New Roman" w:cs="Times New Roman"/>
          <w:color w:val="000000"/>
          <w:sz w:val="24"/>
          <w:szCs w:val="24"/>
          <w:shd w:val="clear" w:color="auto" w:fill="FFFFFF"/>
          <w:lang w:eastAsia="pl-PL"/>
        </w:rPr>
        <w:t xml:space="preserve"> 87/16 i powołane tam orzecznictwo, wyrok WSA w Białymstoku z dnia 4 października 2018 r., sygn. akt II SA/Bk 93/18).</w:t>
      </w:r>
    </w:p>
    <w:p w:rsidR="0018432E" w:rsidRPr="0018432E" w:rsidRDefault="0018432E" w:rsidP="00E05363">
      <w:pPr>
        <w:spacing w:after="120" w:line="240" w:lineRule="auto"/>
        <w:ind w:firstLine="708"/>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W orzecznictwie sądów administracyjnych akcentuje się, że rażącym naruszeniem prawa będzie stan, w którym - bez żadnej wątpliwości i wahań - można stwierdzić, że naruszono prawo w sposób oczywisty.</w:t>
      </w:r>
    </w:p>
    <w:p w:rsidR="0018432E" w:rsidRPr="0018432E" w:rsidRDefault="0018432E" w:rsidP="0018432E">
      <w:pPr>
        <w:spacing w:after="12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Kwalifikacja naruszenia, jako rażące, musi posiadać pewne dodatkowe cechy w stosunku do stanu określanego jako zwykłe naruszenie. Podkreśla się także, że dla uznania rażącego naruszenia prawa nie jest wystarczające samo przekroczenie przez organ ustawowych obowiązków, czyli także terminów załatwienia sprawy. Wspomniane przekroczenie musi być znaczne i niezaprzeczalne. Ponadto, rażące opóźnienie w podejmowanych przez organ czynnościach musi być w oczywisty sposób pozbawione jakiegokolwiek racjonalnego uzasadnienia. Nie można jednak przyjąć, że w każdej bezczynności mamy do czynienia z rażącym naruszeniem prawa.</w:t>
      </w:r>
    </w:p>
    <w:p w:rsidR="0018432E" w:rsidRPr="0018432E" w:rsidRDefault="0018432E" w:rsidP="0018432E">
      <w:pPr>
        <w:spacing w:after="12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 xml:space="preserve">W okolicznościach niniejszej sprawy </w:t>
      </w:r>
      <w:r w:rsidRPr="0018432E">
        <w:rPr>
          <w:rFonts w:ascii="Times New Roman" w:eastAsia="Times New Roman" w:hAnsi="Times New Roman" w:cs="Times New Roman"/>
          <w:b/>
          <w:color w:val="000000"/>
          <w:sz w:val="24"/>
          <w:szCs w:val="24"/>
          <w:shd w:val="clear" w:color="auto" w:fill="FFFFFF"/>
          <w:lang w:eastAsia="pl-PL"/>
        </w:rPr>
        <w:t>organ odpowiedział na wniosek skarżącego z dnia 20 listopada 2018r. działając w błędnym przekonaniu, że informując wnioskodawcę pisemnie, załatwił sprawę w odpowiedniej formie.</w:t>
      </w:r>
      <w:r w:rsidRPr="0018432E">
        <w:rPr>
          <w:rFonts w:ascii="Times New Roman" w:eastAsia="Times New Roman" w:hAnsi="Times New Roman" w:cs="Times New Roman"/>
          <w:color w:val="000000"/>
          <w:sz w:val="24"/>
          <w:szCs w:val="24"/>
          <w:shd w:val="clear" w:color="auto" w:fill="FFFFFF"/>
          <w:lang w:eastAsia="pl-PL"/>
        </w:rPr>
        <w:t xml:space="preserve"> Sąd przyjął że działania organu nie wynikały ze złej woli, a jedynie błędnej interpretacji przepisów. Dlatego przyjąć należy, że nie zaistniały podstawy do przypisania zachowaniu organu rażącego naruszenia prawa (pkt 2 wyroku).</w:t>
      </w:r>
    </w:p>
    <w:p w:rsidR="0018432E" w:rsidRPr="0018432E" w:rsidRDefault="0018432E" w:rsidP="0018432E">
      <w:pPr>
        <w:spacing w:after="12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 xml:space="preserve">Ze względów jak wyżej, w ocenie Sądu, nie zachodziła potrzeba przyznania skarżącemu od organu sumy pieniężnej na podstawie art. 149 § 2 </w:t>
      </w:r>
      <w:proofErr w:type="spellStart"/>
      <w:r w:rsidRPr="0018432E">
        <w:rPr>
          <w:rFonts w:ascii="Times New Roman" w:eastAsia="Times New Roman" w:hAnsi="Times New Roman" w:cs="Times New Roman"/>
          <w:color w:val="000000"/>
          <w:sz w:val="24"/>
          <w:szCs w:val="24"/>
          <w:shd w:val="clear" w:color="auto" w:fill="FFFFFF"/>
          <w:lang w:eastAsia="pl-PL"/>
        </w:rPr>
        <w:t>p.p.s.a</w:t>
      </w:r>
      <w:proofErr w:type="spellEnd"/>
      <w:r w:rsidRPr="0018432E">
        <w:rPr>
          <w:rFonts w:ascii="Times New Roman" w:eastAsia="Times New Roman" w:hAnsi="Times New Roman" w:cs="Times New Roman"/>
          <w:color w:val="000000"/>
          <w:sz w:val="24"/>
          <w:szCs w:val="24"/>
          <w:shd w:val="clear" w:color="auto" w:fill="FFFFFF"/>
          <w:lang w:eastAsia="pl-PL"/>
        </w:rPr>
        <w:t>. i w tym zakresie skarga została oddalona (pkt 3 wyroku).</w:t>
      </w:r>
    </w:p>
    <w:p w:rsidR="0018432E" w:rsidRPr="0018432E" w:rsidRDefault="0018432E" w:rsidP="0018432E">
      <w:pPr>
        <w:spacing w:after="120" w:line="240" w:lineRule="auto"/>
        <w:rPr>
          <w:rFonts w:ascii="Times New Roman" w:eastAsia="Times New Roman" w:hAnsi="Times New Roman" w:cs="Times New Roman"/>
          <w:color w:val="000000"/>
          <w:sz w:val="24"/>
          <w:szCs w:val="24"/>
          <w:shd w:val="clear" w:color="auto" w:fill="FFFFFF"/>
          <w:lang w:eastAsia="pl-PL"/>
        </w:rPr>
      </w:pPr>
      <w:r w:rsidRPr="0018432E">
        <w:rPr>
          <w:rFonts w:ascii="Times New Roman" w:eastAsia="Times New Roman" w:hAnsi="Times New Roman" w:cs="Times New Roman"/>
          <w:color w:val="000000"/>
          <w:sz w:val="24"/>
          <w:szCs w:val="24"/>
          <w:shd w:val="clear" w:color="auto" w:fill="FFFFFF"/>
          <w:lang w:eastAsia="pl-PL"/>
        </w:rPr>
        <w:t xml:space="preserve">O kosztach orzeczono na podstawie art. 200 w zw. z art. 205 § 1 </w:t>
      </w:r>
      <w:proofErr w:type="spellStart"/>
      <w:r w:rsidRPr="0018432E">
        <w:rPr>
          <w:rFonts w:ascii="Times New Roman" w:eastAsia="Times New Roman" w:hAnsi="Times New Roman" w:cs="Times New Roman"/>
          <w:color w:val="000000"/>
          <w:sz w:val="24"/>
          <w:szCs w:val="24"/>
          <w:shd w:val="clear" w:color="auto" w:fill="FFFFFF"/>
          <w:lang w:eastAsia="pl-PL"/>
        </w:rPr>
        <w:t>p.p.s.a</w:t>
      </w:r>
      <w:proofErr w:type="spellEnd"/>
      <w:r w:rsidRPr="0018432E">
        <w:rPr>
          <w:rFonts w:ascii="Times New Roman" w:eastAsia="Times New Roman" w:hAnsi="Times New Roman" w:cs="Times New Roman"/>
          <w:color w:val="000000"/>
          <w:sz w:val="24"/>
          <w:szCs w:val="24"/>
          <w:shd w:val="clear" w:color="auto" w:fill="FFFFFF"/>
          <w:lang w:eastAsia="pl-PL"/>
        </w:rPr>
        <w:t>. (pkt 4 wyroku</w:t>
      </w:r>
    </w:p>
    <w:p w:rsidR="0018432E" w:rsidRDefault="0018432E" w:rsidP="0018432E">
      <w:pPr>
        <w:spacing w:line="240" w:lineRule="auto"/>
        <w:rPr>
          <w:rFonts w:ascii="Times New Roman" w:hAnsi="Times New Roman" w:cs="Times New Roman"/>
          <w:sz w:val="24"/>
          <w:szCs w:val="24"/>
        </w:rPr>
      </w:pPr>
    </w:p>
    <w:p w:rsidR="00E05363" w:rsidRPr="00E05363" w:rsidRDefault="00FD597A" w:rsidP="00E05363">
      <w:pPr>
        <w:spacing w:line="240" w:lineRule="auto"/>
        <w:rPr>
          <w:rFonts w:ascii="Times New Roman" w:hAnsi="Times New Roman" w:cs="Times New Roman"/>
          <w:sz w:val="24"/>
          <w:szCs w:val="24"/>
        </w:rPr>
      </w:pPr>
      <w:hyperlink r:id="rId6" w:history="1">
        <w:r w:rsidR="00E05363" w:rsidRPr="00E05363">
          <w:rPr>
            <w:rStyle w:val="Hipercze"/>
            <w:rFonts w:ascii="Times New Roman" w:hAnsi="Times New Roman" w:cs="Times New Roman"/>
            <w:sz w:val="24"/>
            <w:szCs w:val="24"/>
          </w:rPr>
          <w:t>http://orzeczenia.nsa.gov.pl/doc/9C7E3D31CB</w:t>
        </w:r>
      </w:hyperlink>
    </w:p>
    <w:p w:rsidR="00E05363" w:rsidRPr="00E05363" w:rsidRDefault="00E05363" w:rsidP="00E05363">
      <w:pPr>
        <w:spacing w:line="240" w:lineRule="auto"/>
        <w:rPr>
          <w:rFonts w:ascii="Times New Roman" w:hAnsi="Times New Roman" w:cs="Times New Roman"/>
          <w:b/>
          <w:bCs/>
          <w:color w:val="000000"/>
          <w:sz w:val="24"/>
          <w:szCs w:val="24"/>
          <w:shd w:val="clear" w:color="auto" w:fill="FFFFFF"/>
        </w:rPr>
      </w:pPr>
      <w:r w:rsidRPr="00E05363">
        <w:rPr>
          <w:rFonts w:ascii="Times New Roman" w:hAnsi="Times New Roman" w:cs="Times New Roman"/>
          <w:b/>
          <w:bCs/>
          <w:color w:val="000000"/>
          <w:sz w:val="24"/>
          <w:szCs w:val="24"/>
          <w:shd w:val="clear" w:color="auto" w:fill="FFFFFF"/>
        </w:rPr>
        <w:t>I OSK 2749/19 - Wyrok NSA</w:t>
      </w:r>
    </w:p>
    <w:p w:rsidR="00E05363" w:rsidRPr="00E05363" w:rsidRDefault="00E05363" w:rsidP="00E05363">
      <w:pPr>
        <w:spacing w:line="240" w:lineRule="auto"/>
        <w:rPr>
          <w:rFonts w:ascii="Times New Roman" w:hAnsi="Times New Roman" w:cs="Times New Roman"/>
          <w:sz w:val="24"/>
          <w:szCs w:val="24"/>
        </w:rPr>
      </w:pPr>
      <w:r w:rsidRPr="00E05363">
        <w:rPr>
          <w:rFonts w:ascii="Times New Roman" w:hAnsi="Times New Roman" w:cs="Times New Roman"/>
          <w:sz w:val="24"/>
          <w:szCs w:val="24"/>
        </w:rPr>
        <w:t>Data orzeczenia 2020-04-29</w:t>
      </w:r>
      <w:r w:rsidRPr="00E05363">
        <w:rPr>
          <w:rFonts w:ascii="Times New Roman" w:hAnsi="Times New Roman" w:cs="Times New Roman"/>
          <w:sz w:val="24"/>
          <w:szCs w:val="24"/>
        </w:rPr>
        <w:tab/>
        <w:t xml:space="preserve">orzeczenie prawomocne                                                                       Data wpływu 2019-10-10  </w:t>
      </w:r>
    </w:p>
    <w:p w:rsidR="00E05363" w:rsidRPr="00E05363" w:rsidRDefault="00E05363" w:rsidP="00E05363">
      <w:pPr>
        <w:spacing w:line="240" w:lineRule="auto"/>
        <w:rPr>
          <w:rFonts w:ascii="Times New Roman" w:hAnsi="Times New Roman" w:cs="Times New Roman"/>
          <w:sz w:val="24"/>
          <w:szCs w:val="24"/>
        </w:rPr>
      </w:pPr>
      <w:r w:rsidRPr="00E05363">
        <w:rPr>
          <w:rFonts w:ascii="Times New Roman" w:hAnsi="Times New Roman" w:cs="Times New Roman"/>
          <w:sz w:val="24"/>
          <w:szCs w:val="24"/>
        </w:rPr>
        <w:t xml:space="preserve">                                                                                                                                                             </w:t>
      </w:r>
      <w:r w:rsidRPr="00E05363">
        <w:rPr>
          <w:rFonts w:ascii="Times New Roman" w:hAnsi="Times New Roman" w:cs="Times New Roman"/>
          <w:b/>
          <w:sz w:val="24"/>
          <w:szCs w:val="24"/>
        </w:rPr>
        <w:t>Sąd Naczelny Sąd Administracyjny</w:t>
      </w:r>
    </w:p>
    <w:p w:rsidR="00E05363" w:rsidRPr="00E05363" w:rsidRDefault="00E05363" w:rsidP="00E05363">
      <w:pPr>
        <w:spacing w:line="240" w:lineRule="auto"/>
        <w:rPr>
          <w:rFonts w:ascii="Times New Roman" w:hAnsi="Times New Roman" w:cs="Times New Roman"/>
          <w:sz w:val="24"/>
          <w:szCs w:val="24"/>
        </w:rPr>
      </w:pPr>
      <w:r w:rsidRPr="00E05363">
        <w:rPr>
          <w:rFonts w:ascii="Times New Roman" w:hAnsi="Times New Roman" w:cs="Times New Roman"/>
          <w:sz w:val="24"/>
          <w:szCs w:val="24"/>
        </w:rPr>
        <w:t xml:space="preserve">Sędziowie Ewa </w:t>
      </w:r>
      <w:proofErr w:type="spellStart"/>
      <w:r w:rsidRPr="00E05363">
        <w:rPr>
          <w:rFonts w:ascii="Times New Roman" w:hAnsi="Times New Roman" w:cs="Times New Roman"/>
          <w:sz w:val="24"/>
          <w:szCs w:val="24"/>
        </w:rPr>
        <w:t>Kręcichwost</w:t>
      </w:r>
      <w:proofErr w:type="spellEnd"/>
      <w:r w:rsidRPr="00E05363">
        <w:rPr>
          <w:rFonts w:ascii="Times New Roman" w:hAnsi="Times New Roman" w:cs="Times New Roman"/>
          <w:sz w:val="24"/>
          <w:szCs w:val="24"/>
        </w:rPr>
        <w:t xml:space="preserve"> – </w:t>
      </w:r>
      <w:proofErr w:type="spellStart"/>
      <w:r w:rsidRPr="00E05363">
        <w:rPr>
          <w:rFonts w:ascii="Times New Roman" w:hAnsi="Times New Roman" w:cs="Times New Roman"/>
          <w:sz w:val="24"/>
          <w:szCs w:val="24"/>
        </w:rPr>
        <w:t>Durchowska</w:t>
      </w:r>
      <w:proofErr w:type="spellEnd"/>
      <w:r w:rsidRPr="00E05363">
        <w:rPr>
          <w:rFonts w:ascii="Times New Roman" w:hAnsi="Times New Roman" w:cs="Times New Roman"/>
          <w:sz w:val="24"/>
          <w:szCs w:val="24"/>
        </w:rPr>
        <w:t xml:space="preserve"> Iwona Bogucka /przewodniczący/ Przemysław Szustakiewicz /sprawozdawca/</w:t>
      </w:r>
    </w:p>
    <w:p w:rsidR="00E05363" w:rsidRPr="00E05363" w:rsidRDefault="00E05363" w:rsidP="00E05363">
      <w:pPr>
        <w:spacing w:line="240" w:lineRule="auto"/>
        <w:rPr>
          <w:rFonts w:ascii="Times New Roman" w:hAnsi="Times New Roman" w:cs="Times New Roman"/>
          <w:sz w:val="24"/>
          <w:szCs w:val="24"/>
        </w:rPr>
      </w:pPr>
      <w:r w:rsidRPr="00E05363">
        <w:rPr>
          <w:rFonts w:ascii="Times New Roman" w:hAnsi="Times New Roman" w:cs="Times New Roman"/>
          <w:sz w:val="24"/>
          <w:szCs w:val="24"/>
        </w:rPr>
        <w:lastRenderedPageBreak/>
        <w:t>Symbol z opisem 6192 Funkcjonariusze Policji 659</w:t>
      </w:r>
    </w:p>
    <w:p w:rsidR="00E05363" w:rsidRPr="00E05363" w:rsidRDefault="00E05363" w:rsidP="00E05363">
      <w:pPr>
        <w:spacing w:line="240" w:lineRule="auto"/>
        <w:rPr>
          <w:rFonts w:ascii="Times New Roman" w:hAnsi="Times New Roman" w:cs="Times New Roman"/>
          <w:sz w:val="24"/>
          <w:szCs w:val="24"/>
        </w:rPr>
      </w:pPr>
      <w:r w:rsidRPr="00E05363">
        <w:rPr>
          <w:rFonts w:ascii="Times New Roman" w:hAnsi="Times New Roman" w:cs="Times New Roman"/>
          <w:sz w:val="24"/>
          <w:szCs w:val="24"/>
        </w:rPr>
        <w:t>Sygn. powiązane  II SAB/</w:t>
      </w:r>
      <w:proofErr w:type="spellStart"/>
      <w:r w:rsidRPr="00E05363">
        <w:rPr>
          <w:rFonts w:ascii="Times New Roman" w:hAnsi="Times New Roman" w:cs="Times New Roman"/>
          <w:sz w:val="24"/>
          <w:szCs w:val="24"/>
        </w:rPr>
        <w:t>Op</w:t>
      </w:r>
      <w:proofErr w:type="spellEnd"/>
      <w:r w:rsidRPr="00E05363">
        <w:rPr>
          <w:rFonts w:ascii="Times New Roman" w:hAnsi="Times New Roman" w:cs="Times New Roman"/>
          <w:sz w:val="24"/>
          <w:szCs w:val="24"/>
        </w:rPr>
        <w:t xml:space="preserve"> 22/19 - Wyrok WSA w Opolu z 2019-07-18</w:t>
      </w:r>
    </w:p>
    <w:p w:rsidR="00E05363" w:rsidRPr="00E05363" w:rsidRDefault="00E05363" w:rsidP="00E05363">
      <w:pPr>
        <w:spacing w:line="240" w:lineRule="auto"/>
        <w:rPr>
          <w:rFonts w:ascii="Times New Roman" w:hAnsi="Times New Roman" w:cs="Times New Roman"/>
          <w:sz w:val="24"/>
          <w:szCs w:val="24"/>
        </w:rPr>
      </w:pPr>
      <w:r w:rsidRPr="00E05363">
        <w:rPr>
          <w:rFonts w:ascii="Times New Roman" w:hAnsi="Times New Roman" w:cs="Times New Roman"/>
          <w:sz w:val="24"/>
          <w:szCs w:val="24"/>
        </w:rPr>
        <w:t>Skarżony organ Komendant Policji</w:t>
      </w:r>
    </w:p>
    <w:p w:rsidR="00E05363" w:rsidRPr="00E05363" w:rsidRDefault="00E05363" w:rsidP="00E05363">
      <w:pPr>
        <w:spacing w:line="240" w:lineRule="auto"/>
        <w:rPr>
          <w:rFonts w:ascii="Times New Roman" w:hAnsi="Times New Roman" w:cs="Times New Roman"/>
          <w:b/>
          <w:sz w:val="24"/>
          <w:szCs w:val="24"/>
        </w:rPr>
      </w:pPr>
      <w:r w:rsidRPr="00E05363">
        <w:rPr>
          <w:rFonts w:ascii="Times New Roman" w:hAnsi="Times New Roman" w:cs="Times New Roman"/>
          <w:b/>
          <w:sz w:val="24"/>
          <w:szCs w:val="24"/>
        </w:rPr>
        <w:t>Treść wyniku Oddalono skargę kasacyjną</w:t>
      </w:r>
    </w:p>
    <w:p w:rsidR="00E05363" w:rsidRPr="00E05363" w:rsidRDefault="00E05363" w:rsidP="00E05363">
      <w:pPr>
        <w:spacing w:line="240" w:lineRule="auto"/>
        <w:rPr>
          <w:rFonts w:ascii="Times New Roman" w:hAnsi="Times New Roman" w:cs="Times New Roman"/>
          <w:b/>
          <w:sz w:val="24"/>
          <w:szCs w:val="24"/>
        </w:rPr>
      </w:pPr>
    </w:p>
    <w:p w:rsidR="00E05363" w:rsidRPr="00E05363" w:rsidRDefault="00E05363" w:rsidP="00E05363">
      <w:pPr>
        <w:shd w:val="clear" w:color="auto" w:fill="FFFFFF"/>
        <w:spacing w:after="0" w:line="240" w:lineRule="auto"/>
        <w:jc w:val="center"/>
        <w:rPr>
          <w:rFonts w:ascii="Times New Roman" w:eastAsia="Times New Roman" w:hAnsi="Times New Roman" w:cs="Times New Roman"/>
          <w:b/>
          <w:bCs/>
          <w:caps/>
          <w:color w:val="000000"/>
          <w:sz w:val="24"/>
          <w:szCs w:val="24"/>
          <w:lang w:eastAsia="pl-PL"/>
        </w:rPr>
      </w:pPr>
      <w:r w:rsidRPr="00E05363">
        <w:rPr>
          <w:rFonts w:ascii="Times New Roman" w:eastAsia="Times New Roman" w:hAnsi="Times New Roman" w:cs="Times New Roman"/>
          <w:b/>
          <w:bCs/>
          <w:caps/>
          <w:color w:val="000000"/>
          <w:sz w:val="24"/>
          <w:szCs w:val="24"/>
          <w:lang w:eastAsia="pl-PL"/>
        </w:rPr>
        <w:t>SENTENCJA</w:t>
      </w:r>
    </w:p>
    <w:p w:rsidR="00E05363" w:rsidRPr="00E05363" w:rsidRDefault="00E05363" w:rsidP="00E05363">
      <w:pPr>
        <w:shd w:val="clear" w:color="auto" w:fill="FFFFFF"/>
        <w:spacing w:after="0" w:line="240" w:lineRule="auto"/>
        <w:jc w:val="center"/>
        <w:rPr>
          <w:rFonts w:ascii="Times New Roman" w:eastAsia="Times New Roman" w:hAnsi="Times New Roman" w:cs="Times New Roman"/>
          <w:b/>
          <w:bCs/>
          <w:caps/>
          <w:color w:val="000000"/>
          <w:sz w:val="24"/>
          <w:szCs w:val="24"/>
          <w:lang w:eastAsia="pl-PL"/>
        </w:rPr>
      </w:pPr>
    </w:p>
    <w:p w:rsidR="00E05363" w:rsidRDefault="00E05363" w:rsidP="00E05363">
      <w:pPr>
        <w:spacing w:after="0" w:line="240" w:lineRule="auto"/>
        <w:rPr>
          <w:rFonts w:ascii="Times New Roman" w:eastAsia="Times New Roman" w:hAnsi="Times New Roman" w:cs="Times New Roman"/>
          <w:color w:val="000000"/>
          <w:sz w:val="24"/>
          <w:szCs w:val="24"/>
          <w:shd w:val="clear" w:color="auto" w:fill="FFFFFF"/>
          <w:lang w:eastAsia="pl-PL"/>
        </w:rPr>
      </w:pPr>
      <w:r w:rsidRPr="00E05363">
        <w:rPr>
          <w:rFonts w:ascii="Times New Roman" w:eastAsia="Times New Roman" w:hAnsi="Times New Roman" w:cs="Times New Roman"/>
          <w:b/>
          <w:color w:val="000000"/>
          <w:sz w:val="24"/>
          <w:szCs w:val="24"/>
          <w:shd w:val="clear" w:color="auto" w:fill="FFFFFF"/>
          <w:lang w:eastAsia="pl-PL"/>
        </w:rPr>
        <w:t>Naczelny Sąd Administracyjny w składzie</w:t>
      </w:r>
      <w:r w:rsidRPr="00E05363">
        <w:rPr>
          <w:rFonts w:ascii="Times New Roman" w:eastAsia="Times New Roman" w:hAnsi="Times New Roman" w:cs="Times New Roman"/>
          <w:color w:val="000000"/>
          <w:sz w:val="24"/>
          <w:szCs w:val="24"/>
          <w:shd w:val="clear" w:color="auto" w:fill="FFFFFF"/>
          <w:lang w:eastAsia="pl-PL"/>
        </w:rPr>
        <w:t>:</w:t>
      </w:r>
    </w:p>
    <w:p w:rsidR="00E05363" w:rsidRDefault="00E05363" w:rsidP="00E05363">
      <w:pPr>
        <w:spacing w:after="0" w:line="240" w:lineRule="auto"/>
        <w:rPr>
          <w:rFonts w:ascii="Times New Roman" w:eastAsia="Times New Roman" w:hAnsi="Times New Roman" w:cs="Times New Roman"/>
          <w:color w:val="000000"/>
          <w:sz w:val="24"/>
          <w:szCs w:val="24"/>
          <w:shd w:val="clear" w:color="auto" w:fill="FFFFFF"/>
          <w:lang w:eastAsia="pl-PL"/>
        </w:rPr>
      </w:pPr>
      <w:r w:rsidRPr="00E05363">
        <w:rPr>
          <w:rFonts w:ascii="Times New Roman" w:eastAsia="Times New Roman" w:hAnsi="Times New Roman" w:cs="Times New Roman"/>
          <w:color w:val="000000"/>
          <w:sz w:val="24"/>
          <w:szCs w:val="24"/>
          <w:shd w:val="clear" w:color="auto" w:fill="FFFFFF"/>
          <w:lang w:eastAsia="pl-PL"/>
        </w:rPr>
        <w:t xml:space="preserve"> </w:t>
      </w:r>
    </w:p>
    <w:p w:rsidR="00E05363" w:rsidRDefault="00E05363" w:rsidP="00E05363">
      <w:pPr>
        <w:spacing w:after="0" w:line="240" w:lineRule="auto"/>
        <w:rPr>
          <w:rFonts w:ascii="Times New Roman" w:eastAsia="Times New Roman" w:hAnsi="Times New Roman" w:cs="Times New Roman"/>
          <w:color w:val="000000"/>
          <w:sz w:val="24"/>
          <w:szCs w:val="24"/>
          <w:shd w:val="clear" w:color="auto" w:fill="FFFFFF"/>
          <w:lang w:eastAsia="pl-PL"/>
        </w:rPr>
      </w:pPr>
      <w:r w:rsidRPr="00E05363">
        <w:rPr>
          <w:rFonts w:ascii="Times New Roman" w:eastAsia="Times New Roman" w:hAnsi="Times New Roman" w:cs="Times New Roman"/>
          <w:color w:val="000000"/>
          <w:sz w:val="24"/>
          <w:szCs w:val="24"/>
          <w:shd w:val="clear" w:color="auto" w:fill="FFFFFF"/>
          <w:lang w:eastAsia="pl-PL"/>
        </w:rPr>
        <w:t>Przewodniczący: Sędzia NSA Iwona Bogucka Sędziowie: Sędzia NSA Przemysław Szustakiewicz (</w:t>
      </w:r>
      <w:proofErr w:type="spellStart"/>
      <w:r w:rsidRPr="00E05363">
        <w:rPr>
          <w:rFonts w:ascii="Times New Roman" w:eastAsia="Times New Roman" w:hAnsi="Times New Roman" w:cs="Times New Roman"/>
          <w:color w:val="000000"/>
          <w:sz w:val="24"/>
          <w:szCs w:val="24"/>
          <w:shd w:val="clear" w:color="auto" w:fill="FFFFFF"/>
          <w:lang w:eastAsia="pl-PL"/>
        </w:rPr>
        <w:t>spr</w:t>
      </w:r>
      <w:proofErr w:type="spellEnd"/>
      <w:r w:rsidRPr="00E05363">
        <w:rPr>
          <w:rFonts w:ascii="Times New Roman" w:eastAsia="Times New Roman" w:hAnsi="Times New Roman" w:cs="Times New Roman"/>
          <w:color w:val="000000"/>
          <w:sz w:val="24"/>
          <w:szCs w:val="24"/>
          <w:shd w:val="clear" w:color="auto" w:fill="FFFFFF"/>
          <w:lang w:eastAsia="pl-PL"/>
        </w:rPr>
        <w:t xml:space="preserve">.) Sędzia del. WSA Ewa </w:t>
      </w:r>
      <w:proofErr w:type="spellStart"/>
      <w:r w:rsidRPr="00E05363">
        <w:rPr>
          <w:rFonts w:ascii="Times New Roman" w:eastAsia="Times New Roman" w:hAnsi="Times New Roman" w:cs="Times New Roman"/>
          <w:color w:val="000000"/>
          <w:sz w:val="24"/>
          <w:szCs w:val="24"/>
          <w:shd w:val="clear" w:color="auto" w:fill="FFFFFF"/>
          <w:lang w:eastAsia="pl-PL"/>
        </w:rPr>
        <w:t>Kręcichwost-Durchowska</w:t>
      </w:r>
      <w:proofErr w:type="spellEnd"/>
      <w:r w:rsidRPr="00E05363">
        <w:rPr>
          <w:rFonts w:ascii="Times New Roman" w:eastAsia="Times New Roman" w:hAnsi="Times New Roman" w:cs="Times New Roman"/>
          <w:color w:val="000000"/>
          <w:sz w:val="24"/>
          <w:szCs w:val="24"/>
          <w:shd w:val="clear" w:color="auto" w:fill="FFFFFF"/>
          <w:lang w:eastAsia="pl-PL"/>
        </w:rPr>
        <w:t xml:space="preserve"> po rozpoznaniu w dniu 29 kwietnia 2020 r. na posiedzeniu niejawnym w Izbie </w:t>
      </w:r>
      <w:proofErr w:type="spellStart"/>
      <w:r w:rsidRPr="00E05363">
        <w:rPr>
          <w:rFonts w:ascii="Times New Roman" w:eastAsia="Times New Roman" w:hAnsi="Times New Roman" w:cs="Times New Roman"/>
          <w:color w:val="000000"/>
          <w:sz w:val="24"/>
          <w:szCs w:val="24"/>
          <w:shd w:val="clear" w:color="auto" w:fill="FFFFFF"/>
          <w:lang w:eastAsia="pl-PL"/>
        </w:rPr>
        <w:t>Ogólnoadministracyjnej</w:t>
      </w:r>
      <w:proofErr w:type="spellEnd"/>
      <w:r w:rsidRPr="00E05363">
        <w:rPr>
          <w:rFonts w:ascii="Times New Roman" w:eastAsia="Times New Roman" w:hAnsi="Times New Roman" w:cs="Times New Roman"/>
          <w:color w:val="000000"/>
          <w:sz w:val="24"/>
          <w:szCs w:val="24"/>
          <w:shd w:val="clear" w:color="auto" w:fill="FFFFFF"/>
          <w:lang w:eastAsia="pl-PL"/>
        </w:rPr>
        <w:t xml:space="preserve"> skargi kasacyjnej Komendanta Powiatowego Policji w [...] od wyroku Wojewódzkiego Sądu Administracyjnego w Opolu z dnia 18 lipca 2019 r., sygn. akt II SAB/</w:t>
      </w:r>
      <w:proofErr w:type="spellStart"/>
      <w:r w:rsidRPr="00E05363">
        <w:rPr>
          <w:rFonts w:ascii="Times New Roman" w:eastAsia="Times New Roman" w:hAnsi="Times New Roman" w:cs="Times New Roman"/>
          <w:color w:val="000000"/>
          <w:sz w:val="24"/>
          <w:szCs w:val="24"/>
          <w:shd w:val="clear" w:color="auto" w:fill="FFFFFF"/>
          <w:lang w:eastAsia="pl-PL"/>
        </w:rPr>
        <w:t>Op</w:t>
      </w:r>
      <w:proofErr w:type="spellEnd"/>
      <w:r w:rsidRPr="00E05363">
        <w:rPr>
          <w:rFonts w:ascii="Times New Roman" w:eastAsia="Times New Roman" w:hAnsi="Times New Roman" w:cs="Times New Roman"/>
          <w:color w:val="000000"/>
          <w:sz w:val="24"/>
          <w:szCs w:val="24"/>
          <w:shd w:val="clear" w:color="auto" w:fill="FFFFFF"/>
          <w:lang w:eastAsia="pl-PL"/>
        </w:rPr>
        <w:t xml:space="preserve"> 22/19 w sprawie ze skargi P.R. na przewlekłe prowadzenie postępowania administracyjnego przez Komendanta Powiatowego Policji w [...] w przedmiocie wniosku o wypłacenie </w:t>
      </w:r>
      <w:r w:rsidRPr="00E05363">
        <w:rPr>
          <w:rFonts w:ascii="Times New Roman" w:eastAsia="Times New Roman" w:hAnsi="Times New Roman" w:cs="Times New Roman"/>
          <w:b/>
          <w:bCs/>
          <w:color w:val="000000"/>
          <w:sz w:val="24"/>
          <w:szCs w:val="24"/>
          <w:lang w:eastAsia="pl-PL"/>
        </w:rPr>
        <w:t>ekwiwalentu</w:t>
      </w:r>
      <w:r w:rsidRPr="00E05363">
        <w:rPr>
          <w:rFonts w:ascii="Times New Roman" w:eastAsia="Times New Roman" w:hAnsi="Times New Roman" w:cs="Times New Roman"/>
          <w:color w:val="000000"/>
          <w:sz w:val="24"/>
          <w:szCs w:val="24"/>
          <w:shd w:val="clear" w:color="auto" w:fill="FFFFFF"/>
          <w:lang w:eastAsia="pl-PL"/>
        </w:rPr>
        <w:t> </w:t>
      </w:r>
      <w:r w:rsidRPr="00E05363">
        <w:rPr>
          <w:rFonts w:ascii="Times New Roman" w:eastAsia="Times New Roman" w:hAnsi="Times New Roman" w:cs="Times New Roman"/>
          <w:b/>
          <w:bCs/>
          <w:color w:val="000000"/>
          <w:sz w:val="24"/>
          <w:szCs w:val="24"/>
          <w:lang w:eastAsia="pl-PL"/>
        </w:rPr>
        <w:t>za</w:t>
      </w:r>
      <w:r w:rsidRPr="00E05363">
        <w:rPr>
          <w:rFonts w:ascii="Times New Roman" w:eastAsia="Times New Roman" w:hAnsi="Times New Roman" w:cs="Times New Roman"/>
          <w:color w:val="000000"/>
          <w:sz w:val="24"/>
          <w:szCs w:val="24"/>
          <w:shd w:val="clear" w:color="auto" w:fill="FFFFFF"/>
          <w:lang w:eastAsia="pl-PL"/>
        </w:rPr>
        <w:t> niewykorzystany </w:t>
      </w:r>
      <w:r w:rsidRPr="00E05363">
        <w:rPr>
          <w:rFonts w:ascii="Times New Roman" w:eastAsia="Times New Roman" w:hAnsi="Times New Roman" w:cs="Times New Roman"/>
          <w:b/>
          <w:bCs/>
          <w:color w:val="000000"/>
          <w:sz w:val="24"/>
          <w:szCs w:val="24"/>
          <w:lang w:eastAsia="pl-PL"/>
        </w:rPr>
        <w:t>urlop</w:t>
      </w:r>
      <w:r w:rsidRPr="00E05363">
        <w:rPr>
          <w:rFonts w:ascii="Times New Roman" w:eastAsia="Times New Roman" w:hAnsi="Times New Roman" w:cs="Times New Roman"/>
          <w:color w:val="000000"/>
          <w:sz w:val="24"/>
          <w:szCs w:val="24"/>
          <w:shd w:val="clear" w:color="auto" w:fill="FFFFFF"/>
          <w:lang w:eastAsia="pl-PL"/>
        </w:rPr>
        <w:t xml:space="preserve"> i czas wolny </w:t>
      </w:r>
    </w:p>
    <w:p w:rsidR="00E05363" w:rsidRDefault="00E05363" w:rsidP="00E05363">
      <w:pPr>
        <w:spacing w:after="0" w:line="240" w:lineRule="auto"/>
        <w:rPr>
          <w:rFonts w:ascii="Times New Roman" w:eastAsia="Times New Roman" w:hAnsi="Times New Roman" w:cs="Times New Roman"/>
          <w:color w:val="000000"/>
          <w:sz w:val="24"/>
          <w:szCs w:val="24"/>
          <w:shd w:val="clear" w:color="auto" w:fill="FFFFFF"/>
          <w:lang w:eastAsia="pl-PL"/>
        </w:rPr>
      </w:pPr>
    </w:p>
    <w:p w:rsidR="00E05363" w:rsidRDefault="00E05363" w:rsidP="00E05363">
      <w:pPr>
        <w:spacing w:after="0" w:line="240" w:lineRule="auto"/>
        <w:rPr>
          <w:rFonts w:ascii="Times New Roman" w:eastAsia="Times New Roman" w:hAnsi="Times New Roman" w:cs="Times New Roman"/>
          <w:color w:val="000000"/>
          <w:sz w:val="24"/>
          <w:szCs w:val="24"/>
          <w:shd w:val="clear" w:color="auto" w:fill="FFFFFF"/>
          <w:lang w:eastAsia="pl-PL"/>
        </w:rPr>
      </w:pPr>
      <w:r w:rsidRPr="00E05363">
        <w:rPr>
          <w:rFonts w:ascii="Times New Roman" w:eastAsia="Times New Roman" w:hAnsi="Times New Roman" w:cs="Times New Roman"/>
          <w:color w:val="000000"/>
          <w:sz w:val="24"/>
          <w:szCs w:val="24"/>
          <w:shd w:val="clear" w:color="auto" w:fill="FFFFFF"/>
          <w:lang w:eastAsia="pl-PL"/>
        </w:rPr>
        <w:t xml:space="preserve">1. oddala skargę kasacyjną; </w:t>
      </w:r>
    </w:p>
    <w:p w:rsidR="00E05363" w:rsidRDefault="00E05363" w:rsidP="00E05363">
      <w:pPr>
        <w:spacing w:after="0" w:line="240" w:lineRule="auto"/>
        <w:rPr>
          <w:rFonts w:ascii="Times New Roman" w:eastAsia="Times New Roman" w:hAnsi="Times New Roman" w:cs="Times New Roman"/>
          <w:color w:val="000000"/>
          <w:sz w:val="24"/>
          <w:szCs w:val="24"/>
          <w:shd w:val="clear" w:color="auto" w:fill="FFFFFF"/>
          <w:lang w:eastAsia="pl-PL"/>
        </w:rPr>
      </w:pPr>
    </w:p>
    <w:p w:rsidR="00E05363" w:rsidRPr="00E05363" w:rsidRDefault="00E05363" w:rsidP="00E05363">
      <w:pPr>
        <w:spacing w:after="0" w:line="240" w:lineRule="auto"/>
        <w:rPr>
          <w:rFonts w:ascii="Times New Roman" w:eastAsia="Times New Roman" w:hAnsi="Times New Roman" w:cs="Times New Roman"/>
          <w:color w:val="000000"/>
          <w:sz w:val="24"/>
          <w:szCs w:val="24"/>
          <w:shd w:val="clear" w:color="auto" w:fill="FFFFFF"/>
          <w:lang w:eastAsia="pl-PL"/>
        </w:rPr>
      </w:pPr>
      <w:r w:rsidRPr="00E05363">
        <w:rPr>
          <w:rFonts w:ascii="Times New Roman" w:eastAsia="Times New Roman" w:hAnsi="Times New Roman" w:cs="Times New Roman"/>
          <w:color w:val="000000"/>
          <w:sz w:val="24"/>
          <w:szCs w:val="24"/>
          <w:shd w:val="clear" w:color="auto" w:fill="FFFFFF"/>
          <w:lang w:eastAsia="pl-PL"/>
        </w:rPr>
        <w:t>2. zasądza od Komendanta Powiatowego Policji w [...] na rzecz P.R. kwotę 240 (dwieście czterdzieści) złotych tytułem zwrotu kosztów postępowania kasacyjnego</w:t>
      </w:r>
    </w:p>
    <w:p w:rsidR="00E05363" w:rsidRPr="00E05363" w:rsidRDefault="00E05363" w:rsidP="00E05363">
      <w:pPr>
        <w:spacing w:line="240" w:lineRule="auto"/>
        <w:rPr>
          <w:rFonts w:ascii="Times New Roman" w:hAnsi="Times New Roman" w:cs="Times New Roman"/>
          <w:b/>
          <w:sz w:val="24"/>
          <w:szCs w:val="24"/>
        </w:rPr>
      </w:pPr>
    </w:p>
    <w:sectPr w:rsidR="00E05363" w:rsidRPr="00E05363" w:rsidSect="00583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23C3D"/>
    <w:multiLevelType w:val="hybridMultilevel"/>
    <w:tmpl w:val="6BDE8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18432E"/>
    <w:rsid w:val="001731FB"/>
    <w:rsid w:val="0018432E"/>
    <w:rsid w:val="00583521"/>
    <w:rsid w:val="005B4308"/>
    <w:rsid w:val="006200A8"/>
    <w:rsid w:val="006D741E"/>
    <w:rsid w:val="006F5456"/>
    <w:rsid w:val="00E05363"/>
    <w:rsid w:val="00FD59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6C685-1B69-40F5-914E-1DD8705B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35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8432E"/>
    <w:rPr>
      <w:color w:val="0000FF"/>
      <w:u w:val="single"/>
    </w:rPr>
  </w:style>
  <w:style w:type="paragraph" w:styleId="NormalnyWeb">
    <w:name w:val="Normal (Web)"/>
    <w:basedOn w:val="Normalny"/>
    <w:uiPriority w:val="99"/>
    <w:semiHidden/>
    <w:unhideWhenUsed/>
    <w:rsid w:val="001843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18432E"/>
  </w:style>
  <w:style w:type="paragraph" w:styleId="Akapitzlist">
    <w:name w:val="List Paragraph"/>
    <w:basedOn w:val="Normalny"/>
    <w:uiPriority w:val="34"/>
    <w:qFormat/>
    <w:rsid w:val="006F5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576885">
      <w:bodyDiv w:val="1"/>
      <w:marLeft w:val="0"/>
      <w:marRight w:val="0"/>
      <w:marTop w:val="0"/>
      <w:marBottom w:val="0"/>
      <w:divBdr>
        <w:top w:val="none" w:sz="0" w:space="0" w:color="auto"/>
        <w:left w:val="none" w:sz="0" w:space="0" w:color="auto"/>
        <w:bottom w:val="none" w:sz="0" w:space="0" w:color="auto"/>
        <w:right w:val="none" w:sz="0" w:space="0" w:color="auto"/>
      </w:divBdr>
      <w:divsChild>
        <w:div w:id="473958097">
          <w:marLeft w:val="0"/>
          <w:marRight w:val="0"/>
          <w:marTop w:val="42"/>
          <w:marBottom w:val="0"/>
          <w:divBdr>
            <w:top w:val="none" w:sz="0" w:space="0" w:color="auto"/>
            <w:left w:val="none" w:sz="0" w:space="0" w:color="auto"/>
            <w:bottom w:val="none" w:sz="0" w:space="0" w:color="auto"/>
            <w:right w:val="none" w:sz="0" w:space="0" w:color="auto"/>
          </w:divBdr>
        </w:div>
      </w:divsChild>
    </w:div>
    <w:div w:id="728915738">
      <w:bodyDiv w:val="1"/>
      <w:marLeft w:val="0"/>
      <w:marRight w:val="0"/>
      <w:marTop w:val="0"/>
      <w:marBottom w:val="0"/>
      <w:divBdr>
        <w:top w:val="none" w:sz="0" w:space="0" w:color="auto"/>
        <w:left w:val="none" w:sz="0" w:space="0" w:color="auto"/>
        <w:bottom w:val="none" w:sz="0" w:space="0" w:color="auto"/>
        <w:right w:val="none" w:sz="0" w:space="0" w:color="auto"/>
      </w:divBdr>
      <w:divsChild>
        <w:div w:id="1509101904">
          <w:marLeft w:val="0"/>
          <w:marRight w:val="0"/>
          <w:marTop w:val="42"/>
          <w:marBottom w:val="0"/>
          <w:divBdr>
            <w:top w:val="none" w:sz="0" w:space="0" w:color="auto"/>
            <w:left w:val="none" w:sz="0" w:space="0" w:color="auto"/>
            <w:bottom w:val="none" w:sz="0" w:space="0" w:color="auto"/>
            <w:right w:val="none" w:sz="0" w:space="0" w:color="auto"/>
          </w:divBdr>
        </w:div>
      </w:divsChild>
    </w:div>
    <w:div w:id="2007783363">
      <w:bodyDiv w:val="1"/>
      <w:marLeft w:val="0"/>
      <w:marRight w:val="0"/>
      <w:marTop w:val="0"/>
      <w:marBottom w:val="0"/>
      <w:divBdr>
        <w:top w:val="none" w:sz="0" w:space="0" w:color="auto"/>
        <w:left w:val="none" w:sz="0" w:space="0" w:color="auto"/>
        <w:bottom w:val="none" w:sz="0" w:space="0" w:color="auto"/>
        <w:right w:val="none" w:sz="0" w:space="0" w:color="auto"/>
      </w:divBdr>
      <w:divsChild>
        <w:div w:id="2036686551">
          <w:marLeft w:val="0"/>
          <w:marRight w:val="0"/>
          <w:marTop w:val="4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zeczenia.nsa.gov.pl/doc/9C7E3D31CB" TargetMode="External"/><Relationship Id="rId5" Type="http://schemas.openxmlformats.org/officeDocument/2006/relationships/hyperlink" Target="http://orzeczenia.nsa.gov.pl/doc/D30739AB9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2539</Words>
  <Characters>15234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Stowarzyszenie Emerytów</cp:lastModifiedBy>
  <cp:revision>4</cp:revision>
  <dcterms:created xsi:type="dcterms:W3CDTF">2020-05-17T11:45:00Z</dcterms:created>
  <dcterms:modified xsi:type="dcterms:W3CDTF">2020-05-20T20:21:00Z</dcterms:modified>
</cp:coreProperties>
</file>