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02C" w:rsidRPr="00730117" w:rsidRDefault="00BA1B1F" w:rsidP="00730117">
      <w:pPr>
        <w:pStyle w:val="Standard"/>
        <w:jc w:val="both"/>
        <w:rPr>
          <w:rFonts w:ascii="Times New Roman" w:hAnsi="Times New Roman" w:cs="Times New Roman"/>
          <w:i/>
          <w:u w:val="single"/>
        </w:rPr>
      </w:pPr>
      <w:hyperlink r:id="rId6" w:history="1">
        <w:r w:rsidR="00B4685C" w:rsidRPr="00730117">
          <w:rPr>
            <w:rFonts w:ascii="Times New Roman" w:hAnsi="Times New Roman" w:cs="Times New Roman"/>
            <w:i/>
            <w:highlight w:val="cyan"/>
            <w:u w:val="single"/>
          </w:rPr>
          <w:t>https://www.rp.pl/Praca-emerytury-renty/305319970-Premier-Mora</w:t>
        </w:r>
        <w:bookmarkStart w:id="0" w:name="_GoBack"/>
        <w:bookmarkEnd w:id="0"/>
        <w:r w:rsidR="00B4685C" w:rsidRPr="00730117">
          <w:rPr>
            <w:rFonts w:ascii="Times New Roman" w:hAnsi="Times New Roman" w:cs="Times New Roman"/>
            <w:i/>
            <w:highlight w:val="cyan"/>
            <w:u w:val="single"/>
          </w:rPr>
          <w:t>wiecki-przyznal-rente-bylemu-milicjantowi.html</w:t>
        </w:r>
      </w:hyperlink>
    </w:p>
    <w:p w:rsidR="0027002C" w:rsidRPr="00730117" w:rsidRDefault="0027002C" w:rsidP="00730117">
      <w:pPr>
        <w:pStyle w:val="Standard"/>
        <w:jc w:val="both"/>
        <w:rPr>
          <w:rFonts w:ascii="Times New Roman" w:hAnsi="Times New Roman" w:cs="Times New Roman"/>
        </w:rPr>
      </w:pPr>
    </w:p>
    <w:p w:rsidR="0027002C" w:rsidRPr="00730117" w:rsidRDefault="00B4685C" w:rsidP="00730117">
      <w:pPr>
        <w:pStyle w:val="Standard"/>
        <w:jc w:val="both"/>
        <w:rPr>
          <w:rFonts w:ascii="Times New Roman" w:hAnsi="Times New Roman" w:cs="Times New Roman"/>
        </w:rPr>
      </w:pPr>
      <w:r w:rsidRPr="00730117">
        <w:rPr>
          <w:rFonts w:ascii="Times New Roman" w:hAnsi="Times New Roman" w:cs="Times New Roman"/>
        </w:rPr>
        <w:t>Aktualizacja: 31.05.2019, 12:04  Publikacja: 31.05.2019</w:t>
      </w:r>
      <w:bookmarkStart w:id="1" w:name="article-title"/>
      <w:bookmarkEnd w:id="1"/>
      <w:r w:rsidRPr="00730117">
        <w:rPr>
          <w:rFonts w:ascii="Times New Roman" w:hAnsi="Times New Roman" w:cs="Times New Roman"/>
        </w:rPr>
        <w:t xml:space="preserve"> </w:t>
      </w:r>
      <w:r w:rsidRPr="00730117">
        <w:rPr>
          <w:rFonts w:ascii="Times New Roman" w:hAnsi="Times New Roman" w:cs="Times New Roman"/>
          <w:b/>
          <w:bCs/>
        </w:rPr>
        <w:t>Premier Morawiecki przyznał rentę byłemu milicjantowi</w:t>
      </w:r>
    </w:p>
    <w:p w:rsidR="0027002C" w:rsidRPr="00730117" w:rsidRDefault="00B4685C" w:rsidP="00730117">
      <w:pPr>
        <w:pStyle w:val="Standard"/>
        <w:jc w:val="both"/>
        <w:rPr>
          <w:rFonts w:ascii="Times New Roman" w:hAnsi="Times New Roman" w:cs="Times New Roman"/>
        </w:rPr>
      </w:pPr>
      <w:r w:rsidRPr="00730117">
        <w:rPr>
          <w:rFonts w:ascii="Times New Roman" w:hAnsi="Times New Roman" w:cs="Times New Roman"/>
        </w:rPr>
        <w:t>2500 zł miesięcznie specjalnej renty otrzyma na wniosek premiera Mateusza Morawieckiego Wojciech Raczuk, były milicjant kryminalny, który wcześniej został objęty tzw. ustawą dezubekizacyjną - informuje portal Onet.pl.</w:t>
      </w:r>
    </w:p>
    <w:p w:rsidR="0027002C" w:rsidRPr="00730117" w:rsidRDefault="00B4685C" w:rsidP="00730117">
      <w:pPr>
        <w:pStyle w:val="Standard"/>
        <w:jc w:val="both"/>
        <w:rPr>
          <w:rFonts w:ascii="Times New Roman" w:hAnsi="Times New Roman" w:cs="Times New Roman"/>
        </w:rPr>
      </w:pPr>
      <w:r w:rsidRPr="00730117">
        <w:rPr>
          <w:rFonts w:ascii="Times New Roman" w:hAnsi="Times New Roman" w:cs="Times New Roman"/>
        </w:rPr>
        <w:t xml:space="preserve">Portal </w:t>
      </w:r>
      <w:hyperlink r:id="rId7" w:history="1">
        <w:r w:rsidRPr="00730117">
          <w:rPr>
            <w:rFonts w:ascii="Times New Roman" w:hAnsi="Times New Roman" w:cs="Times New Roman"/>
          </w:rPr>
          <w:t>Onet.pl</w:t>
        </w:r>
      </w:hyperlink>
      <w:r w:rsidRPr="00730117">
        <w:rPr>
          <w:rFonts w:ascii="Times New Roman" w:hAnsi="Times New Roman" w:cs="Times New Roman"/>
        </w:rPr>
        <w:t xml:space="preserve"> zwraca uwagę, że to pierwszy taki przypadek w Polsce.</w:t>
      </w:r>
    </w:p>
    <w:p w:rsidR="0027002C" w:rsidRPr="00730117" w:rsidRDefault="00B4685C" w:rsidP="00730117">
      <w:pPr>
        <w:pStyle w:val="Textbody"/>
        <w:spacing w:after="0" w:line="240" w:lineRule="auto"/>
        <w:jc w:val="both"/>
        <w:rPr>
          <w:rFonts w:ascii="Times New Roman" w:hAnsi="Times New Roman" w:cs="Times New Roman"/>
        </w:rPr>
      </w:pPr>
      <w:r w:rsidRPr="00730117">
        <w:rPr>
          <w:rFonts w:ascii="Times New Roman" w:hAnsi="Times New Roman" w:cs="Times New Roman"/>
        </w:rPr>
        <w:t>Wojciech Raczuk przez lata był milicjantem kryminalnym. W 1982 roku przyjął na ciało sześć kul w starciu z zabójcą. W wyniku tzw. ustawy dezubekizacyjnej – niemal przez dwa lata - emerytura Raczuka wynosiła 854 zł.</w:t>
      </w:r>
    </w:p>
    <w:p w:rsidR="0027002C" w:rsidRPr="00730117" w:rsidRDefault="00B4685C" w:rsidP="00730117">
      <w:pPr>
        <w:pStyle w:val="Textbody"/>
        <w:spacing w:after="0" w:line="240" w:lineRule="auto"/>
        <w:jc w:val="both"/>
        <w:rPr>
          <w:rFonts w:ascii="Times New Roman" w:hAnsi="Times New Roman" w:cs="Times New Roman"/>
        </w:rPr>
      </w:pPr>
      <w:r w:rsidRPr="00730117">
        <w:rPr>
          <w:rFonts w:ascii="Times New Roman" w:hAnsi="Times New Roman" w:cs="Times New Roman"/>
        </w:rPr>
        <w:t>W marcu</w:t>
      </w:r>
      <w:hyperlink r:id="rId8" w:history="1">
        <w:r w:rsidRPr="00730117">
          <w:rPr>
            <w:rFonts w:ascii="Times New Roman" w:hAnsi="Times New Roman" w:cs="Times New Roman"/>
          </w:rPr>
          <w:t xml:space="preserve"> Sąd Okręgowy w Lublinie uwzględnił odwołanie Wojciecha Raczuka</w:t>
        </w:r>
      </w:hyperlink>
      <w:r w:rsidRPr="00730117">
        <w:rPr>
          <w:rFonts w:ascii="Times New Roman" w:hAnsi="Times New Roman" w:cs="Times New Roman"/>
        </w:rPr>
        <w:t xml:space="preserve"> i uznał, że powinien on otrzymywać rentę w wysokości sprzed obniżenia. Zdaniem sądu, ustawa której konsekwencją jest obniżenie świadczenia, nie powinna mieć zastosowania. Po pierwsze, sąd uznał, że stanowisko, na które został przeniesiony pan Wojciech nie jest wprost wskazane w ustawie. Po drugie, obniżanie świadczeń nie powinno odbywać się bez analizy okoliczności konkretnej sprawy. W sytuacji Raczuka – nie był on ze względu na stan zdrowia zdolny do faktycznego objęcia stanowiska, więc nigdy w rzeczywistości nie pełnił służby na rzecz totalitarnego państwa.</w:t>
      </w:r>
    </w:p>
    <w:p w:rsidR="0027002C" w:rsidRPr="00730117" w:rsidRDefault="00B4685C" w:rsidP="00730117">
      <w:pPr>
        <w:pStyle w:val="Textbody"/>
        <w:spacing w:after="0" w:line="240" w:lineRule="auto"/>
        <w:jc w:val="both"/>
        <w:rPr>
          <w:rFonts w:ascii="Times New Roman" w:hAnsi="Times New Roman" w:cs="Times New Roman"/>
        </w:rPr>
      </w:pPr>
      <w:r w:rsidRPr="00730117">
        <w:rPr>
          <w:rFonts w:ascii="Times New Roman" w:hAnsi="Times New Roman" w:cs="Times New Roman"/>
        </w:rPr>
        <w:t>Tak zwana ustawa dezubekizacyjna weszła w życie w październiku 2017 r. Na jej podstawie prawie 40 tys. byłych funkcjonariuszy aparatu bezpieczeństwa PRL ma obniżone emerytury i renty.</w:t>
      </w:r>
    </w:p>
    <w:p w:rsidR="0027002C" w:rsidRPr="00730117" w:rsidRDefault="00BA1B1F" w:rsidP="00730117">
      <w:pPr>
        <w:pStyle w:val="Textbody"/>
        <w:spacing w:after="0" w:line="240" w:lineRule="auto"/>
        <w:jc w:val="both"/>
        <w:rPr>
          <w:rFonts w:ascii="Times New Roman" w:hAnsi="Times New Roman" w:cs="Times New Roman"/>
        </w:rPr>
      </w:pPr>
      <w:hyperlink r:id="rId9" w:history="1">
        <w:r w:rsidR="00B4685C" w:rsidRPr="00730117">
          <w:rPr>
            <w:rFonts w:ascii="Times New Roman" w:hAnsi="Times New Roman" w:cs="Times New Roman"/>
          </w:rPr>
          <w:t>© Licencja na publikację</w:t>
        </w:r>
      </w:hyperlink>
    </w:p>
    <w:bookmarkStart w:id="2" w:name="copyright-info"/>
    <w:bookmarkEnd w:id="2"/>
    <w:p w:rsidR="0027002C" w:rsidRPr="00730117" w:rsidRDefault="00B4685C" w:rsidP="00730117">
      <w:pPr>
        <w:pStyle w:val="Textbody"/>
        <w:spacing w:after="0" w:line="240" w:lineRule="auto"/>
        <w:jc w:val="both"/>
        <w:rPr>
          <w:rFonts w:ascii="Times New Roman" w:hAnsi="Times New Roman" w:cs="Times New Roman"/>
        </w:rPr>
      </w:pPr>
      <w:r w:rsidRPr="00730117">
        <w:rPr>
          <w:rFonts w:ascii="Times New Roman" w:hAnsi="Times New Roman" w:cs="Times New Roman"/>
        </w:rPr>
        <w:fldChar w:fldCharType="begin"/>
      </w:r>
      <w:r w:rsidRPr="00730117">
        <w:rPr>
          <w:rFonts w:ascii="Times New Roman" w:hAnsi="Times New Roman" w:cs="Times New Roman"/>
        </w:rPr>
        <w:instrText xml:space="preserve"> HYPERLINK  "javascript:void(0)" </w:instrText>
      </w:r>
      <w:r w:rsidRPr="00730117">
        <w:rPr>
          <w:rFonts w:ascii="Times New Roman" w:hAnsi="Times New Roman" w:cs="Times New Roman"/>
        </w:rPr>
        <w:fldChar w:fldCharType="separate"/>
      </w:r>
      <w:r w:rsidRPr="00730117">
        <w:rPr>
          <w:rFonts w:ascii="Times New Roman" w:hAnsi="Times New Roman" w:cs="Times New Roman"/>
        </w:rPr>
        <w:t xml:space="preserve">© </w:t>
      </w:r>
      <w:r w:rsidRPr="00730117">
        <w:rPr>
          <w:rFonts w:ascii="Cambria Math" w:hAnsi="Cambria Math" w:cs="Cambria Math"/>
        </w:rPr>
        <w:t>℗</w:t>
      </w:r>
      <w:r w:rsidRPr="00730117">
        <w:rPr>
          <w:rFonts w:ascii="Times New Roman" w:hAnsi="Times New Roman" w:cs="Times New Roman"/>
        </w:rPr>
        <w:t xml:space="preserve"> Wszystkie prawa zastrzeżone</w:t>
      </w:r>
      <w:r w:rsidRPr="00730117">
        <w:rPr>
          <w:rFonts w:ascii="Times New Roman" w:hAnsi="Times New Roman" w:cs="Times New Roman"/>
        </w:rPr>
        <w:fldChar w:fldCharType="end"/>
      </w:r>
    </w:p>
    <w:p w:rsidR="0027002C" w:rsidRPr="00730117" w:rsidRDefault="00B4685C" w:rsidP="00730117">
      <w:pPr>
        <w:pStyle w:val="Textbody"/>
        <w:spacing w:after="0" w:line="240" w:lineRule="auto"/>
        <w:jc w:val="both"/>
        <w:rPr>
          <w:rFonts w:ascii="Times New Roman" w:hAnsi="Times New Roman" w:cs="Times New Roman"/>
        </w:rPr>
      </w:pPr>
      <w:r w:rsidRPr="00730117">
        <w:rPr>
          <w:rFonts w:ascii="Times New Roman" w:hAnsi="Times New Roman" w:cs="Times New Roman"/>
        </w:rPr>
        <w:t>Źródło: Onet.pl/rp.pl</w:t>
      </w:r>
    </w:p>
    <w:p w:rsidR="0027002C" w:rsidRPr="00730117" w:rsidRDefault="0027002C" w:rsidP="00730117">
      <w:pPr>
        <w:pStyle w:val="Standard"/>
        <w:jc w:val="both"/>
        <w:rPr>
          <w:rFonts w:ascii="Times New Roman" w:hAnsi="Times New Roman" w:cs="Times New Roman"/>
        </w:rPr>
      </w:pPr>
    </w:p>
    <w:sectPr w:rsidR="0027002C" w:rsidRPr="00730117">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1B1F" w:rsidRDefault="00BA1B1F">
      <w:pPr>
        <w:rPr>
          <w:rFonts w:hint="eastAsia"/>
        </w:rPr>
      </w:pPr>
      <w:r>
        <w:separator/>
      </w:r>
    </w:p>
  </w:endnote>
  <w:endnote w:type="continuationSeparator" w:id="0">
    <w:p w:rsidR="00BA1B1F" w:rsidRDefault="00BA1B1F">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altName w:val="Arial"/>
    <w:charset w:val="00"/>
    <w:family w:val="swiss"/>
    <w:pitch w:val="default"/>
  </w:font>
  <w:font w:name="Times New Roman">
    <w:panose1 w:val="02020603050405020304"/>
    <w:charset w:val="EE"/>
    <w:family w:val="roman"/>
    <w:pitch w:val="variable"/>
    <w:sig w:usb0="E0002EFF" w:usb1="C0007843" w:usb2="00000009" w:usb3="00000000" w:csb0="000001FF" w:csb1="00000000"/>
  </w:font>
  <w:font w:name="Liberation Sans">
    <w:charset w:val="00"/>
    <w:family w:val="swiss"/>
    <w:pitch w:val="variable"/>
  </w:font>
  <w:font w:name="Microsoft YaHei">
    <w:panose1 w:val="020B0503020204020204"/>
    <w:charset w:val="86"/>
    <w:family w:val="swiss"/>
    <w:pitch w:val="variable"/>
    <w:sig w:usb0="A0000287" w:usb1="28CF3C52" w:usb2="00000016" w:usb3="00000000" w:csb0="0004001F" w:csb1="00000000"/>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1B1F" w:rsidRDefault="00BA1B1F">
      <w:pPr>
        <w:rPr>
          <w:rFonts w:hint="eastAsia"/>
        </w:rPr>
      </w:pPr>
      <w:r>
        <w:rPr>
          <w:color w:val="000000"/>
        </w:rPr>
        <w:separator/>
      </w:r>
    </w:p>
  </w:footnote>
  <w:footnote w:type="continuationSeparator" w:id="0">
    <w:p w:rsidR="00BA1B1F" w:rsidRDefault="00BA1B1F">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02C"/>
    <w:rsid w:val="0027002C"/>
    <w:rsid w:val="00406D02"/>
    <w:rsid w:val="00730117"/>
    <w:rsid w:val="00B4685C"/>
    <w:rsid w:val="00BA1B1F"/>
    <w:rsid w:val="00CA06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EF4343-9657-4573-8DF1-CD5317B02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Lucida Sans"/>
        <w:kern w:val="3"/>
        <w:sz w:val="24"/>
        <w:szCs w:val="24"/>
        <w:lang w:val="pl-PL" w:eastAsia="zh-CN" w:bidi="hi-IN"/>
      </w:rPr>
    </w:rPrDefault>
    <w:pPrDefault>
      <w:pPr>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Heading"/>
    <w:next w:val="Textbody"/>
    <w:pPr>
      <w:outlineLvl w:val="0"/>
    </w:pPr>
    <w:rPr>
      <w:rFonts w:ascii="Liberation Serif" w:eastAsia="SimSun" w:hAnsi="Liberation Serif"/>
      <w:b/>
      <w:bCs/>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Internetlink">
    <w:name w:val="Internet link"/>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rp.pl/Praca-emerytury-renty/305169975-Sad-przywrocil-wyzsza-rente-milicjantowi-postrzelonemu-w-trakcie-sluzby.html" TargetMode="External"/><Relationship Id="rId3" Type="http://schemas.openxmlformats.org/officeDocument/2006/relationships/webSettings" Target="webSettings.xml"/><Relationship Id="rId7" Type="http://schemas.openxmlformats.org/officeDocument/2006/relationships/hyperlink" Target="https://wiadomosci.onet.pl/tylko-w-onecie/premier-morawiecki-przyznal-rente-specjalna-ofierze-tzw-ustawy-dezubekizacyjnej/sp9dxp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p.pl/Praca-emerytury-renty/305319970-Premier-Morawiecki-przyznal-rente-bylemu-milicjantowi.htm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rp.pl/licencj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302</Words>
  <Characters>1814</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Stowarzyszenie Emerytów</cp:lastModifiedBy>
  <cp:revision>4</cp:revision>
  <dcterms:created xsi:type="dcterms:W3CDTF">2019-06-02T21:37:00Z</dcterms:created>
  <dcterms:modified xsi:type="dcterms:W3CDTF">2019-06-02T22:02:00Z</dcterms:modified>
</cp:coreProperties>
</file>