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ZARZĄDZENIE Nr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D1D">
        <w:rPr>
          <w:rFonts w:ascii="Times New Roman" w:hAnsi="Times New Roman" w:cs="Times New Roman"/>
          <w:sz w:val="24"/>
          <w:szCs w:val="24"/>
        </w:rPr>
        <w:t>MINISTRA SPRAW WEWNĘTRZNYCH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z dnia 25 czerwca 1990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D1D">
        <w:rPr>
          <w:rFonts w:ascii="Times New Roman" w:hAnsi="Times New Roman" w:cs="Times New Roman"/>
          <w:sz w:val="24"/>
          <w:szCs w:val="24"/>
        </w:rPr>
        <w:t>w sprawie przeprowadzenia oceny byłych funkcjonariuszy Służby Bezpieczeństwa.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D1D">
        <w:rPr>
          <w:rFonts w:ascii="Times New Roman" w:hAnsi="Times New Roman" w:cs="Times New Roman"/>
          <w:sz w:val="24"/>
          <w:szCs w:val="24"/>
        </w:rPr>
        <w:t>(Dz. U</w:t>
      </w:r>
      <w:r>
        <w:rPr>
          <w:rFonts w:ascii="Times New Roman" w:hAnsi="Times New Roman" w:cs="Times New Roman"/>
          <w:sz w:val="24"/>
          <w:szCs w:val="24"/>
        </w:rPr>
        <w:t>rz. MSW Nr 2, poz. 12, Str. 22)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D1D" w:rsidRPr="00E07D1D" w:rsidRDefault="00E07D1D" w:rsidP="00F756A4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W związku z uchwałą Nr 69 Rady Ministrów z dnia 27 maja 1990 r. w sprawie trybu</w:t>
      </w:r>
      <w:r w:rsidR="00F756A4">
        <w:rPr>
          <w:rFonts w:ascii="Times New Roman" w:hAnsi="Times New Roman" w:cs="Times New Roman"/>
          <w:sz w:val="24"/>
          <w:szCs w:val="24"/>
        </w:rPr>
        <w:t xml:space="preserve"> </w:t>
      </w:r>
      <w:r w:rsidRPr="00E07D1D">
        <w:rPr>
          <w:rFonts w:ascii="Times New Roman" w:hAnsi="Times New Roman" w:cs="Times New Roman"/>
          <w:sz w:val="24"/>
          <w:szCs w:val="24"/>
        </w:rPr>
        <w:t>i warunków przyjmowania by</w:t>
      </w:r>
      <w:r>
        <w:rPr>
          <w:rFonts w:ascii="Times New Roman" w:hAnsi="Times New Roman" w:cs="Times New Roman"/>
          <w:sz w:val="24"/>
          <w:szCs w:val="24"/>
        </w:rPr>
        <w:t>łych funkcjonariuszy Służby Bez</w:t>
      </w:r>
      <w:r w:rsidRPr="00E07D1D">
        <w:rPr>
          <w:rFonts w:ascii="Times New Roman" w:hAnsi="Times New Roman" w:cs="Times New Roman"/>
          <w:sz w:val="24"/>
          <w:szCs w:val="24"/>
        </w:rPr>
        <w:t xml:space="preserve">pieczeństwa do </w:t>
      </w:r>
      <w:r>
        <w:rPr>
          <w:rFonts w:ascii="Times New Roman" w:hAnsi="Times New Roman" w:cs="Times New Roman"/>
          <w:sz w:val="24"/>
          <w:szCs w:val="24"/>
        </w:rPr>
        <w:t>służby w Urzędzie Ochrony Państ</w:t>
      </w:r>
      <w:r w:rsidRPr="00E07D1D">
        <w:rPr>
          <w:rFonts w:ascii="Times New Roman" w:hAnsi="Times New Roman" w:cs="Times New Roman"/>
          <w:sz w:val="24"/>
          <w:szCs w:val="24"/>
        </w:rPr>
        <w:t>wa i innych jed</w:t>
      </w:r>
      <w:r>
        <w:rPr>
          <w:rFonts w:ascii="Times New Roman" w:hAnsi="Times New Roman" w:cs="Times New Roman"/>
          <w:sz w:val="24"/>
          <w:szCs w:val="24"/>
        </w:rPr>
        <w:t>nostkach organizacyjnych podleg</w:t>
      </w:r>
      <w:r w:rsidRPr="00E07D1D">
        <w:rPr>
          <w:rFonts w:ascii="Times New Roman" w:hAnsi="Times New Roman" w:cs="Times New Roman"/>
          <w:sz w:val="24"/>
          <w:szCs w:val="24"/>
        </w:rPr>
        <w:t xml:space="preserve">łych Ministrowi Spraw Wewnętrznych oraz </w:t>
      </w:r>
      <w:proofErr w:type="spellStart"/>
      <w:r w:rsidRPr="00E07D1D">
        <w:rPr>
          <w:rFonts w:ascii="Times New Roman" w:hAnsi="Times New Roman" w:cs="Times New Roman"/>
          <w:sz w:val="24"/>
          <w:szCs w:val="24"/>
        </w:rPr>
        <w:t>zatrud¬niania</w:t>
      </w:r>
      <w:proofErr w:type="spellEnd"/>
      <w:r w:rsidRPr="00E07D1D">
        <w:rPr>
          <w:rFonts w:ascii="Times New Roman" w:hAnsi="Times New Roman" w:cs="Times New Roman"/>
          <w:sz w:val="24"/>
          <w:szCs w:val="24"/>
        </w:rPr>
        <w:t xml:space="preserve"> ich w Ministerstwie Spraw Wewnętrznych (MP Nr 20 z 1990 r. poz. 159) zarządzam, co następuje: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 1.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Zobowiązuje</w:t>
      </w:r>
      <w:r>
        <w:rPr>
          <w:rFonts w:ascii="Times New Roman" w:hAnsi="Times New Roman" w:cs="Times New Roman"/>
          <w:sz w:val="24"/>
          <w:szCs w:val="24"/>
        </w:rPr>
        <w:t xml:space="preserve"> się Departament Kadr do dostar</w:t>
      </w:r>
      <w:r w:rsidRPr="00E07D1D">
        <w:rPr>
          <w:rFonts w:ascii="Times New Roman" w:hAnsi="Times New Roman" w:cs="Times New Roman"/>
          <w:sz w:val="24"/>
          <w:szCs w:val="24"/>
        </w:rPr>
        <w:t>czenia wszystkim funkcjonariuszom wymienionym w Instrukcji Przewodniczącego Centralnej Komisji Kwalifikacyjnej z dnia 25 czerwca 1990r., zwanym dalej "kandydata</w:t>
      </w:r>
      <w:r>
        <w:rPr>
          <w:rFonts w:ascii="Times New Roman" w:hAnsi="Times New Roman" w:cs="Times New Roman"/>
          <w:sz w:val="24"/>
          <w:szCs w:val="24"/>
        </w:rPr>
        <w:t>mi", formularzy wniosków o przy</w:t>
      </w:r>
      <w:r w:rsidRPr="00E07D1D">
        <w:rPr>
          <w:rFonts w:ascii="Times New Roman" w:hAnsi="Times New Roman" w:cs="Times New Roman"/>
          <w:sz w:val="24"/>
          <w:szCs w:val="24"/>
        </w:rPr>
        <w:t>jęcie do służby, stanowiących załącznik do Uchwały Nr 69 RM oraz poi</w:t>
      </w:r>
      <w:r>
        <w:rPr>
          <w:rFonts w:ascii="Times New Roman" w:hAnsi="Times New Roman" w:cs="Times New Roman"/>
          <w:sz w:val="24"/>
          <w:szCs w:val="24"/>
        </w:rPr>
        <w:t>nformowania ich o treści niniej</w:t>
      </w:r>
      <w:r w:rsidRPr="00E07D1D">
        <w:rPr>
          <w:rFonts w:ascii="Times New Roman" w:hAnsi="Times New Roman" w:cs="Times New Roman"/>
          <w:sz w:val="24"/>
          <w:szCs w:val="24"/>
        </w:rPr>
        <w:t>szego Zarządzenia.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 2.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Kandydaci zobowiązani są</w:t>
      </w:r>
      <w:r>
        <w:rPr>
          <w:rFonts w:ascii="Times New Roman" w:hAnsi="Times New Roman" w:cs="Times New Roman"/>
          <w:sz w:val="24"/>
          <w:szCs w:val="24"/>
        </w:rPr>
        <w:t xml:space="preserve"> dostarczyć wypeł</w:t>
      </w:r>
      <w:r w:rsidRPr="00E07D1D">
        <w:rPr>
          <w:rFonts w:ascii="Times New Roman" w:hAnsi="Times New Roman" w:cs="Times New Roman"/>
          <w:sz w:val="24"/>
          <w:szCs w:val="24"/>
        </w:rPr>
        <w:t>nione formularze w nieprzekraczalnym terminie do dnia 4 lipca 1990 r. do Departamentu Kadr.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 3.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Wypełniony formularz wraz z teczką personalną kandydata Departament Kadr niezwłocznie przekaże Sekretarzowi Komisji Kwalifikacyjnej do Spraw Kadr Centralnych.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 4.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Zobowiązuj</w:t>
      </w:r>
      <w:r>
        <w:rPr>
          <w:rFonts w:ascii="Times New Roman" w:hAnsi="Times New Roman" w:cs="Times New Roman"/>
          <w:sz w:val="24"/>
          <w:szCs w:val="24"/>
        </w:rPr>
        <w:t>e się Departament Kadr do przed</w:t>
      </w:r>
      <w:r w:rsidRPr="00E07D1D">
        <w:rPr>
          <w:rFonts w:ascii="Times New Roman" w:hAnsi="Times New Roman" w:cs="Times New Roman"/>
          <w:sz w:val="24"/>
          <w:szCs w:val="24"/>
        </w:rPr>
        <w:t>łożenia Szefowi Urzędu Ochrony Państwa listy wszystkich funkc</w:t>
      </w:r>
      <w:r>
        <w:rPr>
          <w:rFonts w:ascii="Times New Roman" w:hAnsi="Times New Roman" w:cs="Times New Roman"/>
          <w:sz w:val="24"/>
          <w:szCs w:val="24"/>
        </w:rPr>
        <w:t>jonariuszy nie podlegających po</w:t>
      </w:r>
      <w:r w:rsidRPr="00E07D1D">
        <w:rPr>
          <w:rFonts w:ascii="Times New Roman" w:hAnsi="Times New Roman" w:cs="Times New Roman"/>
          <w:sz w:val="24"/>
          <w:szCs w:val="24"/>
        </w:rPr>
        <w:t>stępowaniu kw</w:t>
      </w:r>
      <w:r>
        <w:rPr>
          <w:rFonts w:ascii="Times New Roman" w:hAnsi="Times New Roman" w:cs="Times New Roman"/>
          <w:sz w:val="24"/>
          <w:szCs w:val="24"/>
        </w:rPr>
        <w:t>alifikacyjnemu z powodu przekro</w:t>
      </w:r>
      <w:r w:rsidRPr="00E07D1D">
        <w:rPr>
          <w:rFonts w:ascii="Times New Roman" w:hAnsi="Times New Roman" w:cs="Times New Roman"/>
          <w:sz w:val="24"/>
          <w:szCs w:val="24"/>
        </w:rPr>
        <w:t>czenia 55 roku życia, w terminie 2 dni licząc od daty niniejszego Zarządzenia.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 5.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Biuro "C" zobowiązane jest udzielać Komisji wszelkich info</w:t>
      </w:r>
      <w:r>
        <w:rPr>
          <w:rFonts w:ascii="Times New Roman" w:hAnsi="Times New Roman" w:cs="Times New Roman"/>
          <w:sz w:val="24"/>
          <w:szCs w:val="24"/>
        </w:rPr>
        <w:t>rmacji niezbędnych do przeprowa</w:t>
      </w:r>
      <w:r w:rsidRPr="00E07D1D">
        <w:rPr>
          <w:rFonts w:ascii="Times New Roman" w:hAnsi="Times New Roman" w:cs="Times New Roman"/>
          <w:sz w:val="24"/>
          <w:szCs w:val="24"/>
        </w:rPr>
        <w:t>dzenia postępowania kwalifikacyjnego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 6.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Komisja, p</w:t>
      </w:r>
      <w:r>
        <w:rPr>
          <w:rFonts w:ascii="Times New Roman" w:hAnsi="Times New Roman" w:cs="Times New Roman"/>
          <w:sz w:val="24"/>
          <w:szCs w:val="24"/>
        </w:rPr>
        <w:t>o zakończeniu postępowania, nie</w:t>
      </w:r>
      <w:r w:rsidRPr="00E07D1D">
        <w:rPr>
          <w:rFonts w:ascii="Times New Roman" w:hAnsi="Times New Roman" w:cs="Times New Roman"/>
          <w:sz w:val="24"/>
          <w:szCs w:val="24"/>
        </w:rPr>
        <w:t>zwłocznie powiadamia kandydata o jego wyniku. Kandydat zobowiązany jest potwierdzić na piśmie, wraz z datą dzienną, zapoznanie się z decyzją Komisji.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lastRenderedPageBreak/>
        <w:t>§ 7.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Wojewódzkie</w:t>
      </w:r>
      <w:r>
        <w:rPr>
          <w:rFonts w:ascii="Times New Roman" w:hAnsi="Times New Roman" w:cs="Times New Roman"/>
          <w:sz w:val="24"/>
          <w:szCs w:val="24"/>
        </w:rPr>
        <w:t xml:space="preserve"> Komisje Kwalifikacyjne we włas</w:t>
      </w:r>
      <w:r w:rsidRPr="00E07D1D">
        <w:rPr>
          <w:rFonts w:ascii="Times New Roman" w:hAnsi="Times New Roman" w:cs="Times New Roman"/>
          <w:sz w:val="24"/>
          <w:szCs w:val="24"/>
        </w:rPr>
        <w:t>nym zakresie ustalają</w:t>
      </w:r>
      <w:r>
        <w:rPr>
          <w:rFonts w:ascii="Times New Roman" w:hAnsi="Times New Roman" w:cs="Times New Roman"/>
          <w:sz w:val="24"/>
          <w:szCs w:val="24"/>
        </w:rPr>
        <w:t xml:space="preserve"> miejsce i tryb składania wnios</w:t>
      </w:r>
      <w:r w:rsidRPr="00E07D1D">
        <w:rPr>
          <w:rFonts w:ascii="Times New Roman" w:hAnsi="Times New Roman" w:cs="Times New Roman"/>
          <w:sz w:val="24"/>
          <w:szCs w:val="24"/>
        </w:rPr>
        <w:t>ków.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 8.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W ciągu 7 dni od otrzymania decyzji kandydat może wnieść pisemne odwołanie do Centralnej Komisji Kwalifikacyjnej za pośrednictwem Komisji Kwalifikacyjnej, która wydała decyzję.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 9.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 xml:space="preserve">Odwołanie wraz z całą dokumentacją Sekretarz Komisji Kwalifikacyjnej do Spraw Kadr Centralnych lub Wojewódzkiej Komisji </w:t>
      </w:r>
      <w:r>
        <w:rPr>
          <w:rFonts w:ascii="Times New Roman" w:hAnsi="Times New Roman" w:cs="Times New Roman"/>
          <w:sz w:val="24"/>
          <w:szCs w:val="24"/>
        </w:rPr>
        <w:t>Kwalifikacyjnej przeka</w:t>
      </w:r>
      <w:r w:rsidRPr="00E07D1D">
        <w:rPr>
          <w:rFonts w:ascii="Times New Roman" w:hAnsi="Times New Roman" w:cs="Times New Roman"/>
          <w:sz w:val="24"/>
          <w:szCs w:val="24"/>
        </w:rPr>
        <w:t xml:space="preserve">zuje Sekretarzowi </w:t>
      </w:r>
      <w:r>
        <w:rPr>
          <w:rFonts w:ascii="Times New Roman" w:hAnsi="Times New Roman" w:cs="Times New Roman"/>
          <w:sz w:val="24"/>
          <w:szCs w:val="24"/>
        </w:rPr>
        <w:t>Centralnej Komisji Kwalifikacyj</w:t>
      </w:r>
      <w:r w:rsidRPr="00E07D1D">
        <w:rPr>
          <w:rFonts w:ascii="Times New Roman" w:hAnsi="Times New Roman" w:cs="Times New Roman"/>
          <w:sz w:val="24"/>
          <w:szCs w:val="24"/>
        </w:rPr>
        <w:t>nej.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§10.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O decyzji Centra</w:t>
      </w:r>
      <w:r>
        <w:rPr>
          <w:rFonts w:ascii="Times New Roman" w:hAnsi="Times New Roman" w:cs="Times New Roman"/>
          <w:sz w:val="24"/>
          <w:szCs w:val="24"/>
        </w:rPr>
        <w:t>lnej Komisji Kwalifikacyjnej po</w:t>
      </w:r>
      <w:r w:rsidRPr="00E07D1D">
        <w:rPr>
          <w:rFonts w:ascii="Times New Roman" w:hAnsi="Times New Roman" w:cs="Times New Roman"/>
          <w:sz w:val="24"/>
          <w:szCs w:val="24"/>
        </w:rPr>
        <w:t>winien być niezwłocznie poinformowany kandydat i właściwa Komisja Kwalifikacyjna.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 11.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Po zakończeniu postępowania kwalifikacyjnego Komisja przekazu</w:t>
      </w:r>
      <w:r>
        <w:rPr>
          <w:rFonts w:ascii="Times New Roman" w:hAnsi="Times New Roman" w:cs="Times New Roman"/>
          <w:sz w:val="24"/>
          <w:szCs w:val="24"/>
        </w:rPr>
        <w:t>je akta kandydatów i decyzje ne</w:t>
      </w:r>
      <w:r w:rsidRPr="00E07D1D">
        <w:rPr>
          <w:rFonts w:ascii="Times New Roman" w:hAnsi="Times New Roman" w:cs="Times New Roman"/>
          <w:sz w:val="24"/>
          <w:szCs w:val="24"/>
        </w:rPr>
        <w:t>gatywne właściwym komórkom kadr, a decyzje pozytywne organom wymienionym w § 10 Uchwały Nr 69 RM.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§12.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Spory pomiędzy komisjami a organami MSW rozstrzyga ostatecznie Przewodniczący Centralnej Komisji Kwalifikacyjnej.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§13.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Zarządzenie, wchodzi w życie z dniem podpisania.</w:t>
      </w:r>
    </w:p>
    <w:p w:rsidR="00E07D1D" w:rsidRPr="00E07D1D" w:rsidRDefault="00E07D1D" w:rsidP="00E07D1D">
      <w:pPr>
        <w:jc w:val="right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MINISTER SPRAW WEWNĘTRZNYCH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07D1D">
        <w:rPr>
          <w:rFonts w:ascii="Times New Roman" w:hAnsi="Times New Roman" w:cs="Times New Roman"/>
          <w:sz w:val="24"/>
          <w:szCs w:val="24"/>
        </w:rPr>
        <w:t>gen. broni Czesław KISZCZAK</w:t>
      </w:r>
    </w:p>
    <w:p w:rsid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6A4" w:rsidRDefault="00F756A4" w:rsidP="00E07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6A4" w:rsidRDefault="00F756A4" w:rsidP="00E07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6A4" w:rsidRDefault="00F756A4" w:rsidP="00E07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lastRenderedPageBreak/>
        <w:t>ZARZĄDZENIE Nr 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D1D">
        <w:rPr>
          <w:rFonts w:ascii="Times New Roman" w:hAnsi="Times New Roman" w:cs="Times New Roman"/>
          <w:sz w:val="24"/>
          <w:szCs w:val="24"/>
        </w:rPr>
        <w:t>MINISTRA SPRAW WEWNĘTRZNYCH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z dnia 2 lipca 1990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D1D">
        <w:rPr>
          <w:rFonts w:ascii="Times New Roman" w:hAnsi="Times New Roman" w:cs="Times New Roman"/>
          <w:sz w:val="24"/>
          <w:szCs w:val="24"/>
        </w:rPr>
        <w:t>w sprawie określenia stanowisk zajmowanych przez funkcjonariuszy b. Służby Bezpieczeństwa oraz jednostek organizacyjnych resortu spraw wewnętrznych, w których pełnili oni służbę.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D1D">
        <w:rPr>
          <w:rFonts w:ascii="Times New Roman" w:hAnsi="Times New Roman" w:cs="Times New Roman"/>
          <w:sz w:val="24"/>
          <w:szCs w:val="24"/>
        </w:rPr>
        <w:t>(Dz. Ur</w:t>
      </w:r>
      <w:r>
        <w:rPr>
          <w:rFonts w:ascii="Times New Roman" w:hAnsi="Times New Roman" w:cs="Times New Roman"/>
          <w:sz w:val="24"/>
          <w:szCs w:val="24"/>
        </w:rPr>
        <w:t>z.. MSW Nr 2, poz. 14, Str. 23)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Na podstawie art. 58 ustawy z dnia 31 lipca 1985 r. o służbie funkcjonariuszy</w:t>
      </w:r>
      <w:r>
        <w:rPr>
          <w:rFonts w:ascii="Times New Roman" w:hAnsi="Times New Roman" w:cs="Times New Roman"/>
          <w:sz w:val="24"/>
          <w:szCs w:val="24"/>
        </w:rPr>
        <w:t xml:space="preserve"> Służby Bezpie</w:t>
      </w:r>
      <w:r w:rsidRPr="00E07D1D">
        <w:rPr>
          <w:rFonts w:ascii="Times New Roman" w:hAnsi="Times New Roman" w:cs="Times New Roman"/>
          <w:sz w:val="24"/>
          <w:szCs w:val="24"/>
        </w:rPr>
        <w:t xml:space="preserve">czeństwa i Milicji </w:t>
      </w:r>
      <w:r>
        <w:rPr>
          <w:rFonts w:ascii="Times New Roman" w:hAnsi="Times New Roman" w:cs="Times New Roman"/>
          <w:sz w:val="24"/>
          <w:szCs w:val="24"/>
        </w:rPr>
        <w:t>Obywatelskiej Polskiej Rzeczypo</w:t>
      </w:r>
      <w:r w:rsidRPr="00E07D1D">
        <w:rPr>
          <w:rFonts w:ascii="Times New Roman" w:hAnsi="Times New Roman" w:cs="Times New Roman"/>
          <w:sz w:val="24"/>
          <w:szCs w:val="24"/>
        </w:rPr>
        <w:t>spolitej Ludowej (Dz.. U. Nr 38 poz. 181; Nr 34 z 1989 r. poz.189 i Nr 35, poz. 192) w związku z art. 136 ust. 2 i 3 ustawy z 6 kwietnia 1990 r. o Urzędzie Ochrony Państwa (Dz. U. Nr 30 poz.</w:t>
      </w:r>
      <w:r>
        <w:rPr>
          <w:rFonts w:ascii="Times New Roman" w:hAnsi="Times New Roman" w:cs="Times New Roman"/>
          <w:sz w:val="24"/>
          <w:szCs w:val="24"/>
        </w:rPr>
        <w:t xml:space="preserve"> 180) zarządza się </w:t>
      </w:r>
      <w:r w:rsidRPr="00E07D1D">
        <w:rPr>
          <w:rFonts w:ascii="Times New Roman" w:hAnsi="Times New Roman" w:cs="Times New Roman"/>
          <w:sz w:val="24"/>
          <w:szCs w:val="24"/>
        </w:rPr>
        <w:t>co następuje: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 1.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Funkcjonariuszami byłej Służby Bezpieczeństwa są osoby, które pełniły</w:t>
      </w:r>
      <w:r>
        <w:rPr>
          <w:rFonts w:ascii="Times New Roman" w:hAnsi="Times New Roman" w:cs="Times New Roman"/>
          <w:sz w:val="24"/>
          <w:szCs w:val="24"/>
        </w:rPr>
        <w:t xml:space="preserve"> służbę na stanowiskach i w jed</w:t>
      </w:r>
      <w:r w:rsidRPr="00E07D1D">
        <w:rPr>
          <w:rFonts w:ascii="Times New Roman" w:hAnsi="Times New Roman" w:cs="Times New Roman"/>
          <w:sz w:val="24"/>
          <w:szCs w:val="24"/>
        </w:rPr>
        <w:t>nostkach wymi</w:t>
      </w:r>
      <w:r>
        <w:rPr>
          <w:rFonts w:ascii="Times New Roman" w:hAnsi="Times New Roman" w:cs="Times New Roman"/>
          <w:sz w:val="24"/>
          <w:szCs w:val="24"/>
        </w:rPr>
        <w:t>enionych w Instrukcji Przewodni</w:t>
      </w:r>
      <w:r w:rsidRPr="00E07D1D">
        <w:rPr>
          <w:rFonts w:ascii="Times New Roman" w:hAnsi="Times New Roman" w:cs="Times New Roman"/>
          <w:sz w:val="24"/>
          <w:szCs w:val="24"/>
        </w:rPr>
        <w:t>czącego Centralnej Komisji Kwalifikacyjnej z 25 czerwca 1990 r.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§2.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W Zarządzeniu N</w:t>
      </w:r>
      <w:r>
        <w:rPr>
          <w:rFonts w:ascii="Times New Roman" w:hAnsi="Times New Roman" w:cs="Times New Roman"/>
          <w:sz w:val="24"/>
          <w:szCs w:val="24"/>
        </w:rPr>
        <w:t>r 60/87 Ministra Spraw Wewnętrz</w:t>
      </w:r>
      <w:r w:rsidRPr="00E07D1D">
        <w:rPr>
          <w:rFonts w:ascii="Times New Roman" w:hAnsi="Times New Roman" w:cs="Times New Roman"/>
          <w:sz w:val="24"/>
          <w:szCs w:val="24"/>
        </w:rPr>
        <w:t>nych z dnia 31 października 1987 r. w sprawie przebiegu s</w:t>
      </w:r>
      <w:r w:rsidR="00F756A4">
        <w:rPr>
          <w:rFonts w:ascii="Times New Roman" w:hAnsi="Times New Roman" w:cs="Times New Roman"/>
          <w:sz w:val="24"/>
          <w:szCs w:val="24"/>
        </w:rPr>
        <w:t>łużby funkcjonariuszy SB i MO (</w:t>
      </w:r>
      <w:r w:rsidRPr="00E07D1D">
        <w:rPr>
          <w:rFonts w:ascii="Times New Roman" w:hAnsi="Times New Roman" w:cs="Times New Roman"/>
          <w:sz w:val="24"/>
          <w:szCs w:val="24"/>
        </w:rPr>
        <w:t>Dz. Urz. MSW Nr 6, poz. 16 z późniejszymi zmianami) w § 28 ust 2 i numerację ust. 1 skreśla się.</w:t>
      </w:r>
    </w:p>
    <w:p w:rsidR="00E07D1D" w:rsidRPr="00E07D1D" w:rsidRDefault="00E07D1D" w:rsidP="00E0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§ 3.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07D1D" w:rsidRPr="00E07D1D" w:rsidRDefault="00E07D1D" w:rsidP="00E07D1D">
      <w:pPr>
        <w:jc w:val="right"/>
        <w:rPr>
          <w:rFonts w:ascii="Times New Roman" w:hAnsi="Times New Roman" w:cs="Times New Roman"/>
          <w:sz w:val="24"/>
          <w:szCs w:val="24"/>
        </w:rPr>
      </w:pPr>
      <w:r w:rsidRPr="00E07D1D">
        <w:rPr>
          <w:rFonts w:ascii="Times New Roman" w:hAnsi="Times New Roman" w:cs="Times New Roman"/>
          <w:sz w:val="24"/>
          <w:szCs w:val="24"/>
        </w:rPr>
        <w:t>MINISTER SPRAW WEWNĘTRZNYCH</w:t>
      </w:r>
    </w:p>
    <w:p w:rsidR="00E07D1D" w:rsidRPr="00E07D1D" w:rsidRDefault="00E07D1D" w:rsidP="00E07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07D1D">
        <w:rPr>
          <w:rFonts w:ascii="Times New Roman" w:hAnsi="Times New Roman" w:cs="Times New Roman"/>
          <w:sz w:val="24"/>
          <w:szCs w:val="24"/>
        </w:rPr>
        <w:t>gen. broni Czesław KISZCZAK</w:t>
      </w:r>
      <w:bookmarkStart w:id="0" w:name="_GoBack"/>
      <w:bookmarkEnd w:id="0"/>
    </w:p>
    <w:sectPr w:rsidR="00E07D1D" w:rsidRPr="00E07D1D" w:rsidSect="00490E0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D1D"/>
    <w:rsid w:val="00503D65"/>
    <w:rsid w:val="00605504"/>
    <w:rsid w:val="00E07D1D"/>
    <w:rsid w:val="00F7507C"/>
    <w:rsid w:val="00F7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9C07-1602-4615-A5BB-3B3FD4EF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2</cp:revision>
  <dcterms:created xsi:type="dcterms:W3CDTF">2018-09-23T07:42:00Z</dcterms:created>
  <dcterms:modified xsi:type="dcterms:W3CDTF">2018-09-23T22:19:00Z</dcterms:modified>
</cp:coreProperties>
</file>